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DE" w:rsidRPr="002933AA" w:rsidRDefault="00C828DE" w:rsidP="00C828DE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/>
          <w:sz w:val="36"/>
          <w:szCs w:val="36"/>
        </w:rPr>
        <w:t>Job Description</w:t>
      </w:r>
    </w:p>
    <w:p w:rsidR="00C828DE" w:rsidRPr="00C4405D" w:rsidRDefault="00C828DE" w:rsidP="00C828DE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Job Title: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Settlement Agreements </w:t>
      </w:r>
      <w:r w:rsidR="00833891">
        <w:rPr>
          <w:rFonts w:asciiTheme="minorHAnsi" w:hAnsiTheme="minorHAnsi"/>
          <w:sz w:val="22"/>
          <w:szCs w:val="22"/>
        </w:rPr>
        <w:t>Supervisor</w:t>
      </w:r>
    </w:p>
    <w:p w:rsidR="00C828DE" w:rsidRPr="00C4405D" w:rsidRDefault="00C828DE" w:rsidP="00C828DE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Location: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  <w:t>Sheffield</w:t>
      </w:r>
    </w:p>
    <w:p w:rsidR="00C828DE" w:rsidRPr="00C4405D" w:rsidRDefault="00C828DE" w:rsidP="00C828DE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Reports to: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Pr="00175726">
        <w:rPr>
          <w:rFonts w:asciiTheme="minorHAnsi" w:hAnsiTheme="minorHAnsi"/>
          <w:sz w:val="22"/>
          <w:szCs w:val="22"/>
        </w:rPr>
        <w:t xml:space="preserve">Head of </w:t>
      </w:r>
      <w:r>
        <w:rPr>
          <w:rFonts w:asciiTheme="minorHAnsi" w:hAnsiTheme="minorHAnsi"/>
          <w:sz w:val="22"/>
          <w:szCs w:val="22"/>
        </w:rPr>
        <w:t>Employment</w:t>
      </w:r>
    </w:p>
    <w:p w:rsidR="00C828DE" w:rsidRPr="00C4405D" w:rsidRDefault="00C828DE" w:rsidP="00C828DE">
      <w:pPr>
        <w:tabs>
          <w:tab w:val="left" w:pos="3402"/>
        </w:tabs>
        <w:spacing w:after="0"/>
        <w:ind w:left="3402" w:hanging="3402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Standard Hours of Work: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Pr="00C4405D">
        <w:rPr>
          <w:rFonts w:asciiTheme="minorHAnsi" w:hAnsiTheme="minorHAnsi"/>
          <w:sz w:val="22"/>
          <w:szCs w:val="22"/>
        </w:rPr>
        <w:t xml:space="preserve">39.5 hours per week </w:t>
      </w:r>
      <w:r>
        <w:rPr>
          <w:rFonts w:asciiTheme="minorHAnsi" w:hAnsiTheme="minorHAnsi"/>
          <w:sz w:val="22"/>
          <w:szCs w:val="22"/>
        </w:rPr>
        <w:br/>
      </w:r>
    </w:p>
    <w:p w:rsidR="00C828DE" w:rsidRPr="00C4405D" w:rsidRDefault="00C828DE" w:rsidP="00C828DE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Salary Range (incl. benefits):</w:t>
      </w:r>
      <w:r>
        <w:rPr>
          <w:rFonts w:asciiTheme="minorHAnsi" w:hAnsiTheme="minorHAnsi"/>
          <w:b/>
          <w:sz w:val="22"/>
          <w:szCs w:val="22"/>
        </w:rPr>
        <w:tab/>
      </w:r>
      <w:r w:rsidR="00833891">
        <w:rPr>
          <w:rFonts w:asciiTheme="minorHAnsi" w:hAnsiTheme="minorHAnsi"/>
          <w:sz w:val="22"/>
          <w:szCs w:val="22"/>
        </w:rPr>
        <w:t>Dependent on experience</w:t>
      </w:r>
    </w:p>
    <w:p w:rsidR="00C828DE" w:rsidRPr="00C4405D" w:rsidRDefault="00C828DE" w:rsidP="00C828DE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Date</w:t>
      </w:r>
      <w:r>
        <w:rPr>
          <w:rFonts w:asciiTheme="minorHAnsi" w:hAnsiTheme="minorHAnsi"/>
          <w:b/>
          <w:sz w:val="22"/>
          <w:szCs w:val="22"/>
        </w:rPr>
        <w:t xml:space="preserve"> revised</w:t>
      </w:r>
      <w:r w:rsidRPr="00C4405D">
        <w:rPr>
          <w:rFonts w:asciiTheme="minorHAnsi" w:hAnsiTheme="minorHAnsi"/>
          <w:b/>
          <w:sz w:val="22"/>
          <w:szCs w:val="22"/>
        </w:rPr>
        <w:t>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="00833891">
        <w:rPr>
          <w:rFonts w:asciiTheme="minorHAnsi" w:hAnsiTheme="minorHAnsi"/>
          <w:sz w:val="22"/>
          <w:szCs w:val="22"/>
        </w:rPr>
        <w:t>1</w:t>
      </w:r>
      <w:r w:rsidR="00E92453">
        <w:rPr>
          <w:rFonts w:asciiTheme="minorHAnsi" w:hAnsiTheme="minorHAnsi"/>
          <w:sz w:val="22"/>
          <w:szCs w:val="22"/>
        </w:rPr>
        <w:t>6</w:t>
      </w:r>
      <w:r w:rsidR="00114421" w:rsidRPr="00114421">
        <w:rPr>
          <w:rFonts w:asciiTheme="minorHAnsi" w:hAnsiTheme="minorHAnsi"/>
          <w:sz w:val="22"/>
          <w:szCs w:val="22"/>
          <w:vertAlign w:val="superscript"/>
        </w:rPr>
        <w:t>th</w:t>
      </w:r>
      <w:r w:rsidR="00114421">
        <w:rPr>
          <w:rFonts w:asciiTheme="minorHAnsi" w:hAnsiTheme="minorHAnsi"/>
          <w:sz w:val="22"/>
          <w:szCs w:val="22"/>
        </w:rPr>
        <w:t xml:space="preserve"> </w:t>
      </w:r>
      <w:r w:rsidR="00833891">
        <w:rPr>
          <w:rFonts w:asciiTheme="minorHAnsi" w:hAnsiTheme="minorHAnsi"/>
          <w:sz w:val="22"/>
          <w:szCs w:val="22"/>
        </w:rPr>
        <w:t>June</w:t>
      </w:r>
      <w:r>
        <w:rPr>
          <w:rFonts w:asciiTheme="minorHAnsi" w:hAnsiTheme="minorHAnsi"/>
          <w:sz w:val="22"/>
          <w:szCs w:val="22"/>
        </w:rPr>
        <w:t xml:space="preserve"> 2016 </w:t>
      </w:r>
    </w:p>
    <w:p w:rsidR="00C828DE" w:rsidRPr="00C4405D" w:rsidRDefault="00C828DE" w:rsidP="00C828DE">
      <w:pPr>
        <w:spacing w:after="120"/>
        <w:rPr>
          <w:rFonts w:asciiTheme="minorHAnsi" w:hAnsiTheme="minorHAnsi"/>
          <w:sz w:val="22"/>
          <w:szCs w:val="22"/>
        </w:rPr>
      </w:pPr>
    </w:p>
    <w:p w:rsidR="00C828DE" w:rsidRPr="00C4405D" w:rsidRDefault="00C828DE" w:rsidP="00C828DE">
      <w:pPr>
        <w:pStyle w:val="Heading1"/>
        <w:numPr>
          <w:ilvl w:val="0"/>
          <w:numId w:val="2"/>
        </w:numPr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Job Purpose</w:t>
      </w:r>
    </w:p>
    <w:p w:rsidR="00C828DE" w:rsidRDefault="00E05B7A" w:rsidP="00C828DE">
      <w:pPr>
        <w:pStyle w:val="Heading3"/>
        <w:numPr>
          <w:ilvl w:val="0"/>
          <w:numId w:val="0"/>
        </w:numPr>
        <w:ind w:left="42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The job holder will </w:t>
      </w:r>
      <w:r w:rsidR="00C828DE">
        <w:rPr>
          <w:rFonts w:asciiTheme="minorHAnsi" w:hAnsiTheme="minorHAnsi"/>
          <w:b w:val="0"/>
          <w:sz w:val="22"/>
          <w:szCs w:val="22"/>
        </w:rPr>
        <w:t xml:space="preserve">work hard </w:t>
      </w:r>
      <w:r>
        <w:rPr>
          <w:rFonts w:asciiTheme="minorHAnsi" w:hAnsiTheme="minorHAnsi"/>
          <w:b w:val="0"/>
          <w:sz w:val="22"/>
          <w:szCs w:val="22"/>
        </w:rPr>
        <w:t xml:space="preserve">supervising the </w:t>
      </w:r>
      <w:r w:rsidR="00C828DE">
        <w:rPr>
          <w:rFonts w:asciiTheme="minorHAnsi" w:hAnsiTheme="minorHAnsi"/>
          <w:b w:val="0"/>
          <w:sz w:val="22"/>
          <w:szCs w:val="22"/>
        </w:rPr>
        <w:t>Settlement Agreements team</w:t>
      </w:r>
      <w:r>
        <w:rPr>
          <w:rFonts w:asciiTheme="minorHAnsi" w:hAnsiTheme="minorHAnsi"/>
          <w:b w:val="0"/>
          <w:sz w:val="22"/>
          <w:szCs w:val="22"/>
        </w:rPr>
        <w:t xml:space="preserve"> ensuring that all work is allocated and dealt with promptly as well as </w:t>
      </w:r>
      <w:r w:rsidR="00C828DE">
        <w:rPr>
          <w:rFonts w:asciiTheme="minorHAnsi" w:hAnsiTheme="minorHAnsi"/>
          <w:b w:val="0"/>
          <w:sz w:val="22"/>
          <w:szCs w:val="22"/>
        </w:rPr>
        <w:t>handling their own caseload of settlement agreements withi</w:t>
      </w:r>
      <w:r w:rsidR="002C697D">
        <w:rPr>
          <w:rFonts w:asciiTheme="minorHAnsi" w:hAnsiTheme="minorHAnsi"/>
          <w:b w:val="0"/>
          <w:sz w:val="22"/>
          <w:szCs w:val="22"/>
        </w:rPr>
        <w:t xml:space="preserve">n the employment law department, based </w:t>
      </w:r>
      <w:r w:rsidR="00C828DE">
        <w:rPr>
          <w:rFonts w:asciiTheme="minorHAnsi" w:hAnsiTheme="minorHAnsi"/>
          <w:b w:val="0"/>
          <w:sz w:val="22"/>
          <w:szCs w:val="22"/>
        </w:rPr>
        <w:t xml:space="preserve">at our Sheffield office. </w:t>
      </w:r>
    </w:p>
    <w:p w:rsidR="00C828DE" w:rsidRPr="00C4405D" w:rsidRDefault="00C828DE" w:rsidP="00C828DE">
      <w:pPr>
        <w:pStyle w:val="Heading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SCOPE OF THE ROLE</w:t>
      </w:r>
    </w:p>
    <w:p w:rsidR="00C828DE" w:rsidRDefault="00E05B7A" w:rsidP="00C828DE">
      <w:pPr>
        <w:pStyle w:val="Text2"/>
        <w:spacing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jobholder will </w:t>
      </w:r>
      <w:r w:rsidR="00515C89">
        <w:rPr>
          <w:rFonts w:asciiTheme="minorHAnsi" w:hAnsiTheme="minorHAnsi"/>
          <w:sz w:val="22"/>
          <w:szCs w:val="22"/>
        </w:rPr>
        <w:t xml:space="preserve">ensure that all of the work in relation to the settlement agreements team is </w:t>
      </w:r>
      <w:r w:rsidR="00B4343A">
        <w:rPr>
          <w:rFonts w:asciiTheme="minorHAnsi" w:hAnsiTheme="minorHAnsi"/>
          <w:sz w:val="22"/>
          <w:szCs w:val="22"/>
        </w:rPr>
        <w:t xml:space="preserve">covered </w:t>
      </w:r>
      <w:r w:rsidR="00515C89">
        <w:rPr>
          <w:rFonts w:asciiTheme="minorHAnsi" w:hAnsiTheme="minorHAnsi"/>
          <w:sz w:val="22"/>
          <w:szCs w:val="22"/>
        </w:rPr>
        <w:t>and dealt with promptly</w:t>
      </w:r>
      <w:r w:rsidR="00B7651A">
        <w:rPr>
          <w:rFonts w:asciiTheme="minorHAnsi" w:hAnsiTheme="minorHAnsi"/>
          <w:sz w:val="22"/>
          <w:szCs w:val="22"/>
        </w:rPr>
        <w:t>.</w:t>
      </w:r>
      <w:r w:rsidR="00803A3B">
        <w:rPr>
          <w:rFonts w:asciiTheme="minorHAnsi" w:hAnsiTheme="minorHAnsi"/>
          <w:sz w:val="22"/>
          <w:szCs w:val="22"/>
        </w:rPr>
        <w:t xml:space="preserve"> The jobholder will</w:t>
      </w:r>
      <w:r w:rsidR="00B7651A">
        <w:rPr>
          <w:rFonts w:asciiTheme="minorHAnsi" w:hAnsiTheme="minorHAnsi"/>
          <w:sz w:val="22"/>
          <w:szCs w:val="22"/>
        </w:rPr>
        <w:t xml:space="preserve"> </w:t>
      </w:r>
      <w:r w:rsidR="00487987">
        <w:rPr>
          <w:rFonts w:asciiTheme="minorHAnsi" w:hAnsiTheme="minorHAnsi"/>
          <w:sz w:val="22"/>
          <w:szCs w:val="22"/>
        </w:rPr>
        <w:t>allocate work</w:t>
      </w:r>
      <w:r w:rsidR="00524E0B">
        <w:rPr>
          <w:rFonts w:asciiTheme="minorHAnsi" w:hAnsiTheme="minorHAnsi"/>
          <w:sz w:val="22"/>
          <w:szCs w:val="22"/>
        </w:rPr>
        <w:t>,</w:t>
      </w:r>
      <w:r w:rsidR="00487987">
        <w:rPr>
          <w:rFonts w:asciiTheme="minorHAnsi" w:hAnsiTheme="minorHAnsi"/>
          <w:sz w:val="22"/>
          <w:szCs w:val="22"/>
        </w:rPr>
        <w:t xml:space="preserve"> </w:t>
      </w:r>
      <w:r w:rsidR="00B7651A">
        <w:rPr>
          <w:rFonts w:asciiTheme="minorHAnsi" w:hAnsiTheme="minorHAnsi"/>
          <w:sz w:val="22"/>
          <w:szCs w:val="22"/>
        </w:rPr>
        <w:t>supervise other members of the team</w:t>
      </w:r>
      <w:r w:rsidR="00524E0B">
        <w:rPr>
          <w:rFonts w:asciiTheme="minorHAnsi" w:hAnsiTheme="minorHAnsi"/>
          <w:sz w:val="22"/>
          <w:szCs w:val="22"/>
        </w:rPr>
        <w:t xml:space="preserve"> and manage the team according to targets and service level requirements, ensuring that the team</w:t>
      </w:r>
      <w:r w:rsidR="00803A3B">
        <w:rPr>
          <w:rFonts w:asciiTheme="minorHAnsi" w:hAnsiTheme="minorHAnsi"/>
          <w:sz w:val="22"/>
          <w:szCs w:val="22"/>
        </w:rPr>
        <w:t xml:space="preserve"> delivers</w:t>
      </w:r>
      <w:r w:rsidR="006F255E">
        <w:rPr>
          <w:rFonts w:asciiTheme="minorHAnsi" w:hAnsiTheme="minorHAnsi"/>
          <w:sz w:val="22"/>
          <w:szCs w:val="22"/>
        </w:rPr>
        <w:t xml:space="preserve"> </w:t>
      </w:r>
      <w:r w:rsidR="00C828DE" w:rsidRPr="004E458D">
        <w:rPr>
          <w:rFonts w:asciiTheme="minorHAnsi" w:hAnsiTheme="minorHAnsi"/>
          <w:sz w:val="22"/>
          <w:szCs w:val="22"/>
        </w:rPr>
        <w:t>excellent levels of client service</w:t>
      </w:r>
      <w:r w:rsidR="00524E0B">
        <w:rPr>
          <w:rFonts w:asciiTheme="minorHAnsi" w:hAnsiTheme="minorHAnsi"/>
          <w:sz w:val="22"/>
          <w:szCs w:val="22"/>
        </w:rPr>
        <w:t>.</w:t>
      </w:r>
      <w:r w:rsidR="00C828DE" w:rsidRPr="004E458D">
        <w:rPr>
          <w:rFonts w:asciiTheme="minorHAnsi" w:hAnsiTheme="minorHAnsi"/>
          <w:sz w:val="22"/>
          <w:szCs w:val="22"/>
        </w:rPr>
        <w:t xml:space="preserve"> </w:t>
      </w:r>
      <w:r w:rsidR="00FF566F">
        <w:rPr>
          <w:rFonts w:asciiTheme="minorHAnsi" w:hAnsiTheme="minorHAnsi"/>
          <w:sz w:val="22"/>
          <w:szCs w:val="22"/>
        </w:rPr>
        <w:t xml:space="preserve">The jobholder will be additionally </w:t>
      </w:r>
      <w:r w:rsidR="00C828DE">
        <w:rPr>
          <w:rFonts w:asciiTheme="minorHAnsi" w:hAnsiTheme="minorHAnsi"/>
          <w:sz w:val="22"/>
          <w:szCs w:val="22"/>
        </w:rPr>
        <w:t xml:space="preserve">responsible </w:t>
      </w:r>
      <w:r w:rsidR="00A27D0B">
        <w:rPr>
          <w:rFonts w:asciiTheme="minorHAnsi" w:hAnsiTheme="minorHAnsi"/>
          <w:sz w:val="22"/>
          <w:szCs w:val="22"/>
        </w:rPr>
        <w:t>for their own caseload of settlement agreements including</w:t>
      </w:r>
      <w:r w:rsidR="00C828DE">
        <w:rPr>
          <w:rFonts w:asciiTheme="minorHAnsi" w:hAnsiTheme="minorHAnsi"/>
          <w:sz w:val="22"/>
          <w:szCs w:val="22"/>
        </w:rPr>
        <w:t xml:space="preserve"> handling all matters related to assessing claims, negotiating settlements, amending draft settlement agreements, advising clients on the terms and effect of settlement agreements</w:t>
      </w:r>
      <w:r w:rsidR="002C697D">
        <w:rPr>
          <w:rFonts w:asciiTheme="minorHAnsi" w:hAnsiTheme="minorHAnsi"/>
          <w:sz w:val="22"/>
          <w:szCs w:val="22"/>
        </w:rPr>
        <w:t>, lodging</w:t>
      </w:r>
      <w:r w:rsidR="00C828DE">
        <w:rPr>
          <w:rFonts w:asciiTheme="minorHAnsi" w:hAnsiTheme="minorHAnsi"/>
          <w:sz w:val="22"/>
          <w:szCs w:val="22"/>
        </w:rPr>
        <w:t xml:space="preserve"> Employment Tribunal claims in appropriate cases</w:t>
      </w:r>
      <w:r w:rsidR="002C697D">
        <w:rPr>
          <w:rFonts w:asciiTheme="minorHAnsi" w:hAnsiTheme="minorHAnsi"/>
          <w:sz w:val="22"/>
          <w:szCs w:val="22"/>
        </w:rPr>
        <w:t xml:space="preserve"> and promptly billing files</w:t>
      </w:r>
      <w:r w:rsidR="00C828DE">
        <w:rPr>
          <w:rFonts w:asciiTheme="minorHAnsi" w:hAnsiTheme="minorHAnsi"/>
          <w:sz w:val="22"/>
          <w:szCs w:val="22"/>
        </w:rPr>
        <w:t>. The jobholder will act in the best interest</w:t>
      </w:r>
      <w:r w:rsidR="00860F73">
        <w:rPr>
          <w:rFonts w:asciiTheme="minorHAnsi" w:hAnsiTheme="minorHAnsi"/>
          <w:sz w:val="22"/>
          <w:szCs w:val="22"/>
        </w:rPr>
        <w:t>s</w:t>
      </w:r>
      <w:r w:rsidR="00C828DE">
        <w:rPr>
          <w:rFonts w:asciiTheme="minorHAnsi" w:hAnsiTheme="minorHAnsi"/>
          <w:sz w:val="22"/>
          <w:szCs w:val="22"/>
        </w:rPr>
        <w:t xml:space="preserve"> of the client at all times.</w:t>
      </w:r>
    </w:p>
    <w:p w:rsidR="00C828DE" w:rsidRPr="00C4405D" w:rsidRDefault="00C828DE" w:rsidP="00C828DE">
      <w:pPr>
        <w:pStyle w:val="NoSpacing"/>
      </w:pPr>
    </w:p>
    <w:p w:rsidR="00C828DE" w:rsidRPr="00C4405D" w:rsidRDefault="00C828DE" w:rsidP="00C828DE">
      <w:pPr>
        <w:pStyle w:val="Heading1"/>
        <w:numPr>
          <w:ilvl w:val="0"/>
          <w:numId w:val="2"/>
        </w:numPr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 xml:space="preserve">Principal ACCOUNTABILITIES/TASKS </w:t>
      </w:r>
    </w:p>
    <w:p w:rsidR="000A3E91" w:rsidRPr="000A3E91" w:rsidRDefault="000A3E91" w:rsidP="000A3E91">
      <w:pPr>
        <w:pStyle w:val="Text2"/>
        <w:spacing w:after="120"/>
        <w:ind w:left="360"/>
        <w:jc w:val="left"/>
        <w:rPr>
          <w:rFonts w:asciiTheme="minorHAnsi" w:hAnsiTheme="minorHAnsi"/>
          <w:sz w:val="22"/>
          <w:szCs w:val="22"/>
          <w:u w:val="single"/>
        </w:rPr>
      </w:pPr>
      <w:r w:rsidRPr="000A3E91">
        <w:rPr>
          <w:rFonts w:asciiTheme="minorHAnsi" w:hAnsiTheme="minorHAnsi"/>
          <w:sz w:val="22"/>
          <w:szCs w:val="22"/>
          <w:u w:val="single"/>
        </w:rPr>
        <w:t>Supervisory duties</w:t>
      </w:r>
    </w:p>
    <w:p w:rsidR="00BF5614" w:rsidRDefault="00BF5614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ensure that all work coming into the team is promptly and accurately identified, categorised, logged and allocated</w:t>
      </w:r>
    </w:p>
    <w:p w:rsidR="004E528D" w:rsidRDefault="004E528D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ensure that urgent work is prioritised and actioned in the team and that deadlines are met</w:t>
      </w:r>
    </w:p>
    <w:p w:rsidR="00BF5614" w:rsidRDefault="00BF5614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check all in-coming and out-going post for the team</w:t>
      </w:r>
    </w:p>
    <w:p w:rsidR="00847500" w:rsidRDefault="00206C79" w:rsidP="00054F71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847500">
        <w:rPr>
          <w:rFonts w:asciiTheme="minorHAnsi" w:hAnsiTheme="minorHAnsi"/>
          <w:sz w:val="22"/>
          <w:szCs w:val="22"/>
        </w:rPr>
        <w:t>To supervise the work of team</w:t>
      </w:r>
      <w:r w:rsidR="00847500">
        <w:rPr>
          <w:rFonts w:asciiTheme="minorHAnsi" w:hAnsiTheme="minorHAnsi"/>
          <w:sz w:val="22"/>
          <w:szCs w:val="22"/>
        </w:rPr>
        <w:t xml:space="preserve"> </w:t>
      </w:r>
    </w:p>
    <w:p w:rsidR="000A3E91" w:rsidRPr="000A3E91" w:rsidRDefault="00847500" w:rsidP="008E4E81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0A3E91">
        <w:rPr>
          <w:rFonts w:asciiTheme="minorHAnsi" w:hAnsiTheme="minorHAnsi"/>
          <w:sz w:val="22"/>
          <w:szCs w:val="22"/>
        </w:rPr>
        <w:lastRenderedPageBreak/>
        <w:t xml:space="preserve">To </w:t>
      </w:r>
      <w:r w:rsidR="00793302">
        <w:rPr>
          <w:rFonts w:asciiTheme="minorHAnsi" w:hAnsiTheme="minorHAnsi"/>
          <w:sz w:val="22"/>
          <w:szCs w:val="22"/>
        </w:rPr>
        <w:t>ensure that team targets</w:t>
      </w:r>
      <w:r w:rsidR="00F77163">
        <w:rPr>
          <w:rFonts w:asciiTheme="minorHAnsi" w:hAnsiTheme="minorHAnsi"/>
          <w:sz w:val="22"/>
          <w:szCs w:val="22"/>
        </w:rPr>
        <w:t xml:space="preserve"> are met</w:t>
      </w:r>
    </w:p>
    <w:p w:rsidR="00206C79" w:rsidRDefault="00206C79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carry out regular </w:t>
      </w:r>
      <w:r w:rsidR="00E74878">
        <w:rPr>
          <w:rFonts w:asciiTheme="minorHAnsi" w:hAnsiTheme="minorHAnsi"/>
          <w:sz w:val="22"/>
          <w:szCs w:val="22"/>
        </w:rPr>
        <w:t>one to one supervision</w:t>
      </w:r>
      <w:r>
        <w:rPr>
          <w:rFonts w:asciiTheme="minorHAnsi" w:hAnsiTheme="minorHAnsi"/>
          <w:sz w:val="22"/>
          <w:szCs w:val="22"/>
        </w:rPr>
        <w:t xml:space="preserve"> meetings with </w:t>
      </w:r>
      <w:r w:rsidR="00E74878">
        <w:rPr>
          <w:rFonts w:asciiTheme="minorHAnsi" w:hAnsiTheme="minorHAnsi"/>
          <w:sz w:val="22"/>
          <w:szCs w:val="22"/>
        </w:rPr>
        <w:t>team members</w:t>
      </w:r>
    </w:p>
    <w:p w:rsidR="00E74878" w:rsidRDefault="00E74878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carry out employment law training for team members</w:t>
      </w:r>
    </w:p>
    <w:p w:rsidR="00206C79" w:rsidRDefault="00206C79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attend regular </w:t>
      </w:r>
      <w:r w:rsidR="000A3E91">
        <w:rPr>
          <w:rFonts w:asciiTheme="minorHAnsi" w:hAnsiTheme="minorHAnsi"/>
          <w:sz w:val="22"/>
          <w:szCs w:val="22"/>
        </w:rPr>
        <w:t xml:space="preserve">departmental and </w:t>
      </w:r>
      <w:r>
        <w:rPr>
          <w:rFonts w:asciiTheme="minorHAnsi" w:hAnsiTheme="minorHAnsi"/>
          <w:sz w:val="22"/>
          <w:szCs w:val="22"/>
        </w:rPr>
        <w:t>supervisors’ meetings</w:t>
      </w:r>
    </w:p>
    <w:p w:rsidR="00E74878" w:rsidRDefault="0081129C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produce regular </w:t>
      </w:r>
      <w:r w:rsidR="00055758">
        <w:rPr>
          <w:rFonts w:asciiTheme="minorHAnsi" w:hAnsiTheme="minorHAnsi"/>
          <w:sz w:val="22"/>
          <w:szCs w:val="22"/>
        </w:rPr>
        <w:t>reports on the team’s work for management</w:t>
      </w:r>
    </w:p>
    <w:p w:rsidR="00055758" w:rsidRDefault="00055758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847500">
        <w:rPr>
          <w:rFonts w:asciiTheme="minorHAnsi" w:hAnsiTheme="minorHAnsi"/>
          <w:sz w:val="22"/>
          <w:szCs w:val="22"/>
        </w:rPr>
        <w:t>liaise with other teams and departments as necessary</w:t>
      </w:r>
    </w:p>
    <w:p w:rsidR="00167432" w:rsidRDefault="00167432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liaise with union</w:t>
      </w:r>
      <w:r w:rsidR="00E92453">
        <w:rPr>
          <w:rFonts w:asciiTheme="minorHAnsi" w:hAnsiTheme="minorHAnsi"/>
          <w:sz w:val="22"/>
          <w:szCs w:val="22"/>
        </w:rPr>
        <w:t xml:space="preserve"> clients </w:t>
      </w:r>
      <w:r>
        <w:rPr>
          <w:rFonts w:asciiTheme="minorHAnsi" w:hAnsiTheme="minorHAnsi"/>
          <w:sz w:val="22"/>
          <w:szCs w:val="22"/>
        </w:rPr>
        <w:t>where appropriate and deal with queries</w:t>
      </w:r>
    </w:p>
    <w:p w:rsidR="000A3E91" w:rsidRDefault="000A3E91" w:rsidP="000A3E91">
      <w:pPr>
        <w:pStyle w:val="Text2"/>
        <w:spacing w:after="120"/>
        <w:ind w:left="426"/>
        <w:jc w:val="left"/>
        <w:rPr>
          <w:rFonts w:asciiTheme="minorHAnsi" w:hAnsiTheme="minorHAnsi"/>
          <w:sz w:val="22"/>
          <w:szCs w:val="22"/>
          <w:u w:val="single"/>
        </w:rPr>
      </w:pPr>
    </w:p>
    <w:p w:rsidR="000A3E91" w:rsidRDefault="000A3E91" w:rsidP="000A3E91">
      <w:pPr>
        <w:pStyle w:val="Text2"/>
        <w:spacing w:after="120"/>
        <w:ind w:left="426"/>
        <w:jc w:val="left"/>
        <w:rPr>
          <w:rFonts w:asciiTheme="minorHAnsi" w:hAnsiTheme="minorHAnsi"/>
          <w:sz w:val="22"/>
          <w:szCs w:val="22"/>
          <w:u w:val="single"/>
        </w:rPr>
      </w:pPr>
    </w:p>
    <w:p w:rsidR="000A3E91" w:rsidRPr="000A3E91" w:rsidRDefault="000A3E91" w:rsidP="000A3E91">
      <w:pPr>
        <w:pStyle w:val="Text2"/>
        <w:spacing w:after="120"/>
        <w:ind w:left="426"/>
        <w:jc w:val="left"/>
        <w:rPr>
          <w:rFonts w:asciiTheme="minorHAnsi" w:hAnsiTheme="minorHAnsi"/>
          <w:sz w:val="22"/>
          <w:szCs w:val="22"/>
          <w:u w:val="single"/>
        </w:rPr>
      </w:pPr>
      <w:r w:rsidRPr="000A3E91">
        <w:rPr>
          <w:rFonts w:asciiTheme="minorHAnsi" w:hAnsiTheme="minorHAnsi"/>
          <w:sz w:val="22"/>
          <w:szCs w:val="22"/>
          <w:u w:val="single"/>
        </w:rPr>
        <w:t>Individual case load</w:t>
      </w:r>
    </w:p>
    <w:p w:rsidR="00C828DE" w:rsidRPr="00C4405D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manage task list/diary to plan and organise working day/week and ensure this is up to date at all times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accurately identify and diarise limitation dates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ensure appropriate retainer documentation is sent out promptly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make initial contact with the client, advise on limitation and the ACAS Early Conciliation procedure, request any relevant documentation and take instructions in accordance with client protocols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ensure correct third party details are on the file or obtained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obtain the draft settlement agreement and review the terms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advise the client on the terms and effect of the agreement and to accurately record all advice given</w:t>
      </w:r>
      <w:r w:rsidR="00167432">
        <w:rPr>
          <w:rFonts w:asciiTheme="minorHAnsi" w:hAnsiTheme="minorHAnsi"/>
          <w:sz w:val="22"/>
          <w:szCs w:val="22"/>
        </w:rPr>
        <w:t>, to correspond with clients and employers and ensure this is dealt with in a timely manner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recommend amendments to the agreement in the best interests of the client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assess the value of any potential claims and negotiate on the ‘deal’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advise clients as to the merits of their claims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negotiate amendments to the settlement agreement with the other side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accurately record and save all communications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arrange for signature of the final settlement agreement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chase for a completed copy of the settlement agreement in advance of primary limitation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To ensure matters are promptly billed</w:t>
      </w:r>
    </w:p>
    <w:p w:rsidR="00167432" w:rsidRPr="00167432" w:rsidRDefault="00C828DE" w:rsidP="00167432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ensure files are promptly completed and made ready for closure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liaise with union representatives wherever appropriate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Subject to client instructions, to ensure compliance with the ACAS Early Conciliation procedure where no completed settlement agreement has been received before primary limitation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Subject to client instructions, to draft and validly lodge Employment Tribunal proceedings wherever appropriate </w:t>
      </w:r>
    </w:p>
    <w:p w:rsidR="00D75783" w:rsidRDefault="00D75783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assess claims and provide written letters of </w:t>
      </w:r>
      <w:r w:rsidR="006610C0">
        <w:rPr>
          <w:rFonts w:asciiTheme="minorHAnsi" w:hAnsiTheme="minorHAnsi"/>
          <w:sz w:val="22"/>
          <w:szCs w:val="22"/>
        </w:rPr>
        <w:t xml:space="preserve">advice 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in any other areas as required by the firm if necessary, which may include other offices and those of clients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deal with group settlement agreements and attend site visits wherever necessary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create and deliver training on Empl</w:t>
      </w:r>
      <w:r w:rsidR="00114421">
        <w:rPr>
          <w:rFonts w:asciiTheme="minorHAnsi" w:hAnsiTheme="minorHAnsi"/>
          <w:sz w:val="22"/>
          <w:szCs w:val="22"/>
        </w:rPr>
        <w:t>oyment Law to staff and clients</w:t>
      </w:r>
    </w:p>
    <w:p w:rsidR="00C828DE" w:rsidRDefault="00C828DE" w:rsidP="00C828DE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draft updates in the la</w:t>
      </w:r>
      <w:r w:rsidR="00114421">
        <w:rPr>
          <w:rFonts w:asciiTheme="minorHAnsi" w:hAnsiTheme="minorHAnsi"/>
          <w:sz w:val="22"/>
          <w:szCs w:val="22"/>
        </w:rPr>
        <w:t>w for newsletters and bulletins</w:t>
      </w:r>
    </w:p>
    <w:p w:rsidR="00C828DE" w:rsidRPr="00114421" w:rsidRDefault="00C828DE" w:rsidP="00114421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E92453">
        <w:rPr>
          <w:rFonts w:asciiTheme="minorHAnsi" w:hAnsiTheme="minorHAnsi"/>
          <w:sz w:val="22"/>
          <w:szCs w:val="22"/>
        </w:rPr>
        <w:t>To attend marketi</w:t>
      </w:r>
      <w:r w:rsidR="00114421">
        <w:rPr>
          <w:rFonts w:asciiTheme="minorHAnsi" w:hAnsiTheme="minorHAnsi"/>
          <w:sz w:val="22"/>
          <w:szCs w:val="22"/>
        </w:rPr>
        <w:t>ng events on behalf of the firm</w:t>
      </w:r>
      <w:bookmarkStart w:id="0" w:name="_GoBack"/>
      <w:bookmarkEnd w:id="0"/>
    </w:p>
    <w:sectPr w:rsidR="00C828DE" w:rsidRPr="00114421" w:rsidSect="001E4426">
      <w:headerReference w:type="default" r:id="rId7"/>
      <w:pgSz w:w="11909" w:h="16834" w:code="9"/>
      <w:pgMar w:top="851" w:right="1440" w:bottom="851" w:left="1440" w:header="720" w:footer="720" w:gutter="0"/>
      <w:paperSrc w:first="14" w:other="14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32" w:rsidRDefault="00167432">
      <w:pPr>
        <w:spacing w:after="0" w:line="240" w:lineRule="auto"/>
      </w:pPr>
      <w:r>
        <w:separator/>
      </w:r>
    </w:p>
  </w:endnote>
  <w:endnote w:type="continuationSeparator" w:id="0">
    <w:p w:rsidR="00621032" w:rsidRDefault="0016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32" w:rsidRDefault="00167432">
      <w:pPr>
        <w:spacing w:after="0" w:line="240" w:lineRule="auto"/>
      </w:pPr>
      <w:r>
        <w:separator/>
      </w:r>
    </w:p>
  </w:footnote>
  <w:footnote w:type="continuationSeparator" w:id="0">
    <w:p w:rsidR="00621032" w:rsidRDefault="0016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21" w:rsidRDefault="00114421" w:rsidP="00114421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4DEF2ECF" wp14:editId="6BE38DC5">
          <wp:simplePos x="0" y="0"/>
          <wp:positionH relativeFrom="margin">
            <wp:posOffset>4857750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2933AA" w:rsidRPr="002933AA" w:rsidRDefault="00114421" w:rsidP="002933AA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DE"/>
    <w:rsid w:val="00026FFC"/>
    <w:rsid w:val="00055758"/>
    <w:rsid w:val="000A3E91"/>
    <w:rsid w:val="00114421"/>
    <w:rsid w:val="00167432"/>
    <w:rsid w:val="00206C79"/>
    <w:rsid w:val="0026089C"/>
    <w:rsid w:val="002639D3"/>
    <w:rsid w:val="002C697D"/>
    <w:rsid w:val="00361317"/>
    <w:rsid w:val="003915DE"/>
    <w:rsid w:val="00394EEC"/>
    <w:rsid w:val="00487987"/>
    <w:rsid w:val="004D42CB"/>
    <w:rsid w:val="004E528D"/>
    <w:rsid w:val="00515C89"/>
    <w:rsid w:val="00524E0B"/>
    <w:rsid w:val="0054316A"/>
    <w:rsid w:val="005449EB"/>
    <w:rsid w:val="005753C1"/>
    <w:rsid w:val="005A4DAC"/>
    <w:rsid w:val="005E1EFC"/>
    <w:rsid w:val="00621032"/>
    <w:rsid w:val="006610C0"/>
    <w:rsid w:val="006B4B6E"/>
    <w:rsid w:val="006F255E"/>
    <w:rsid w:val="006F3F43"/>
    <w:rsid w:val="00793302"/>
    <w:rsid w:val="00803A3B"/>
    <w:rsid w:val="0081129C"/>
    <w:rsid w:val="008115EA"/>
    <w:rsid w:val="00833891"/>
    <w:rsid w:val="00847500"/>
    <w:rsid w:val="00860F73"/>
    <w:rsid w:val="00A27D0B"/>
    <w:rsid w:val="00AF3915"/>
    <w:rsid w:val="00B4343A"/>
    <w:rsid w:val="00B7651A"/>
    <w:rsid w:val="00BF5614"/>
    <w:rsid w:val="00C27594"/>
    <w:rsid w:val="00C828DE"/>
    <w:rsid w:val="00D75783"/>
    <w:rsid w:val="00DA6BB9"/>
    <w:rsid w:val="00E05B7A"/>
    <w:rsid w:val="00E74878"/>
    <w:rsid w:val="00E92453"/>
    <w:rsid w:val="00E93D2E"/>
    <w:rsid w:val="00ED3608"/>
    <w:rsid w:val="00F77163"/>
    <w:rsid w:val="00F849CE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29A19-05F8-4476-A3C1-4DAFCC1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DE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C828DE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C828DE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C828DE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C828D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C828D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C828D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C828D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C828D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C828D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8DE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C828DE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C828DE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C828DE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C828DE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C828DE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C828D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828D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828DE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C828DE"/>
    <w:pPr>
      <w:ind w:left="720"/>
    </w:pPr>
  </w:style>
  <w:style w:type="table" w:styleId="ListTable1Light-Accent1">
    <w:name w:val="List Table 1 Light Accent 1"/>
    <w:basedOn w:val="TableNormal"/>
    <w:uiPriority w:val="46"/>
    <w:rsid w:val="00C828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828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DE"/>
    <w:rPr>
      <w:rFonts w:ascii="Arial" w:eastAsia="Times New Roman" w:hAnsi="Arial" w:cs="Times New Roman"/>
      <w:sz w:val="21"/>
      <w:szCs w:val="20"/>
    </w:rPr>
  </w:style>
  <w:style w:type="paragraph" w:styleId="NoSpacing">
    <w:name w:val="No Spacing"/>
    <w:uiPriority w:val="1"/>
    <w:qFormat/>
    <w:rsid w:val="00C828DE"/>
    <w:pPr>
      <w:spacing w:after="0" w:line="240" w:lineRule="auto"/>
      <w:jc w:val="both"/>
    </w:pPr>
    <w:rPr>
      <w:rFonts w:ascii="Arial" w:eastAsia="Times New Roman" w:hAnsi="Arial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3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21"/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Wije</dc:creator>
  <cp:keywords/>
  <dc:description/>
  <cp:lastModifiedBy>Collette McColgan</cp:lastModifiedBy>
  <cp:revision>2</cp:revision>
  <dcterms:created xsi:type="dcterms:W3CDTF">2016-06-16T07:13:00Z</dcterms:created>
  <dcterms:modified xsi:type="dcterms:W3CDTF">2016-06-16T07:13:00Z</dcterms:modified>
</cp:coreProperties>
</file>