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6E" w:rsidRPr="00CF4A6E" w:rsidRDefault="00E26A78" w:rsidP="00CF4A6E">
      <w:pPr>
        <w:pStyle w:val="Text2"/>
        <w:spacing w:after="120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Person S</w:t>
      </w:r>
      <w:bookmarkStart w:id="0" w:name="_GoBack"/>
      <w:bookmarkEnd w:id="0"/>
      <w:r w:rsidR="00CF4A6E" w:rsidRPr="00CF4A6E">
        <w:rPr>
          <w:rFonts w:asciiTheme="minorHAnsi" w:hAnsiTheme="minorHAnsi"/>
          <w:b/>
          <w:sz w:val="24"/>
          <w:szCs w:val="24"/>
        </w:rPr>
        <w:t>pecification</w:t>
      </w:r>
    </w:p>
    <w:tbl>
      <w:tblPr>
        <w:tblStyle w:val="ListTable1Light-Accent3"/>
        <w:tblpPr w:leftFromText="180" w:rightFromText="180" w:vertAnchor="text" w:horzAnchor="margin" w:tblpY="355"/>
        <w:tblW w:w="9115" w:type="dxa"/>
        <w:tblLayout w:type="fixed"/>
        <w:tblLook w:val="04A0" w:firstRow="1" w:lastRow="0" w:firstColumn="1" w:lastColumn="0" w:noHBand="0" w:noVBand="1"/>
      </w:tblPr>
      <w:tblGrid>
        <w:gridCol w:w="6958"/>
        <w:gridCol w:w="2157"/>
      </w:tblGrid>
      <w:tr w:rsidR="00FC1586" w:rsidRPr="000937DB" w:rsidTr="00FC1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" w:name="_Toc442360247"/>
            <w:bookmarkStart w:id="2" w:name="_Toc442360913"/>
            <w:bookmarkStart w:id="3" w:name="_Toc442361097"/>
            <w:r w:rsidRPr="000937DB">
              <w:rPr>
                <w:rFonts w:asciiTheme="minorHAnsi" w:hAnsiTheme="minorHAnsi"/>
                <w:color w:val="auto"/>
                <w:sz w:val="24"/>
                <w:szCs w:val="24"/>
              </w:rPr>
              <w:t>Criteria</w:t>
            </w:r>
            <w:bookmarkEnd w:id="1"/>
            <w:bookmarkEnd w:id="2"/>
            <w:bookmarkEnd w:id="3"/>
          </w:p>
        </w:tc>
        <w:tc>
          <w:tcPr>
            <w:tcW w:w="2157" w:type="dxa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" w:name="_Toc442360248"/>
            <w:bookmarkStart w:id="5" w:name="_Toc442360914"/>
            <w:bookmarkStart w:id="6" w:name="_Toc442361098"/>
            <w:r w:rsidRPr="000937DB">
              <w:rPr>
                <w:rFonts w:asciiTheme="minorHAnsi" w:hAnsiTheme="minorHAnsi"/>
                <w:color w:val="auto"/>
                <w:sz w:val="24"/>
                <w:szCs w:val="24"/>
              </w:rPr>
              <w:t>Essential/Desirable</w:t>
            </w:r>
            <w:bookmarkEnd w:id="4"/>
            <w:bookmarkEnd w:id="5"/>
            <w:bookmarkEnd w:id="6"/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7" w:name="_Toc442360249"/>
            <w:bookmarkStart w:id="8" w:name="_Toc442360915"/>
            <w:bookmarkStart w:id="9" w:name="_Toc442361099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Person specification</w:t>
            </w:r>
            <w:bookmarkEnd w:id="7"/>
            <w:bookmarkEnd w:id="8"/>
            <w:bookmarkEnd w:id="9"/>
          </w:p>
        </w:tc>
        <w:tc>
          <w:tcPr>
            <w:tcW w:w="2157" w:type="dxa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C1586" w:rsidRPr="000937DB" w:rsidTr="00FC158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0" w:name="_Toc442360250"/>
            <w:bookmarkStart w:id="11" w:name="_Toc442360916"/>
            <w:bookmarkStart w:id="12" w:name="_Toc442361100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prioritise workload</w:t>
            </w:r>
            <w:bookmarkEnd w:id="10"/>
            <w:bookmarkEnd w:id="11"/>
            <w:bookmarkEnd w:id="12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3" w:name="_Toc442360251"/>
            <w:bookmarkStart w:id="14" w:name="_Toc442360917"/>
            <w:bookmarkStart w:id="15" w:name="_Toc442361101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13"/>
            <w:bookmarkEnd w:id="14"/>
            <w:bookmarkEnd w:id="15"/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6" w:name="_Toc442360252"/>
            <w:bookmarkStart w:id="17" w:name="_Toc442360918"/>
            <w:bookmarkStart w:id="18" w:name="_Toc442361102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Demonstrates </w:t>
            </w:r>
            <w:bookmarkEnd w:id="16"/>
            <w:bookmarkEnd w:id="17"/>
            <w:bookmarkEnd w:id="18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excellent customer service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work in a fast-paced environment and meet targets and deadlines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9" w:name="_Toc442360256"/>
            <w:bookmarkStart w:id="20" w:name="_Toc442360922"/>
            <w:bookmarkStart w:id="21" w:name="_Toc442361106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Able to </w:t>
            </w:r>
            <w:bookmarkEnd w:id="19"/>
            <w:bookmarkEnd w:id="20"/>
            <w:bookmarkEnd w:id="21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work under own initiative and as part of a team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22" w:name="_Toc442360257"/>
            <w:bookmarkStart w:id="23" w:name="_Toc442360923"/>
            <w:bookmarkStart w:id="24" w:name="_Toc442361107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22"/>
            <w:bookmarkEnd w:id="23"/>
            <w:bookmarkEnd w:id="24"/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understand technical issues and advise or seek assistance from colleagues if unsure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25" w:name="_Toc442360259"/>
            <w:bookmarkStart w:id="26" w:name="_Toc442360925"/>
            <w:bookmarkStart w:id="27" w:name="_Toc442361109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25"/>
            <w:bookmarkEnd w:id="26"/>
            <w:bookmarkEnd w:id="27"/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28" w:name="_Toc442360260"/>
            <w:bookmarkStart w:id="29" w:name="_Toc442360926"/>
            <w:bookmarkStart w:id="30" w:name="_Toc442361110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Able to </w:t>
            </w:r>
            <w:bookmarkEnd w:id="28"/>
            <w:bookmarkEnd w:id="29"/>
            <w:bookmarkEnd w:id="30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analyse data, identify trends and collate relevant information for audit results into meaningful reports for senior management team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1" w:name="_Toc442360261"/>
            <w:bookmarkStart w:id="32" w:name="_Toc442360927"/>
            <w:bookmarkStart w:id="33" w:name="_Toc442361111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31"/>
            <w:bookmarkEnd w:id="32"/>
            <w:bookmarkEnd w:id="33"/>
          </w:p>
        </w:tc>
      </w:tr>
      <w:tr w:rsidR="00FC1586" w:rsidRPr="000937DB" w:rsidTr="00FC158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Understands the principles of audit work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4" w:name="_Toc442360263"/>
            <w:bookmarkStart w:id="35" w:name="_Toc442360929"/>
            <w:bookmarkStart w:id="36" w:name="_Toc442361113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  <w:bookmarkEnd w:id="34"/>
            <w:bookmarkEnd w:id="35"/>
            <w:bookmarkEnd w:id="36"/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interpret statistical information</w:t>
            </w:r>
          </w:p>
        </w:tc>
        <w:tc>
          <w:tcPr>
            <w:tcW w:w="2157" w:type="dxa"/>
            <w:vAlign w:val="center"/>
          </w:tcPr>
          <w:p w:rsidR="00FC1586" w:rsidRPr="000937DB" w:rsidRDefault="004A096A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BD09EA" w:rsidRDefault="00FC1586" w:rsidP="00FC158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7" w:name="_Toc442360266"/>
            <w:bookmarkStart w:id="38" w:name="_Toc442360932"/>
            <w:bookmarkStart w:id="39" w:name="_Toc442361116"/>
            <w:r w:rsidRPr="00BD09EA">
              <w:rPr>
                <w:rFonts w:asciiTheme="minorHAnsi" w:hAnsiTheme="minorHAnsi"/>
                <w:color w:val="auto"/>
                <w:sz w:val="22"/>
                <w:szCs w:val="22"/>
              </w:rPr>
              <w:t>Experience</w:t>
            </w:r>
            <w:bookmarkEnd w:id="37"/>
            <w:bookmarkEnd w:id="38"/>
            <w:bookmarkEnd w:id="39"/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Knowledge of personal injury law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Knowledge of employment law</w:t>
            </w:r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Knowledge of the SRA Code of Conduct</w:t>
            </w:r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FC1586" w:rsidRPr="0069511E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Legal experience within a law firm</w:t>
            </w:r>
          </w:p>
        </w:tc>
        <w:tc>
          <w:tcPr>
            <w:tcW w:w="2157" w:type="dxa"/>
            <w:vAlign w:val="center"/>
          </w:tcPr>
          <w:p w:rsidR="00FC1586" w:rsidRDefault="004A096A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Demonstrable experience of data analysis</w:t>
            </w:r>
          </w:p>
        </w:tc>
        <w:tc>
          <w:tcPr>
            <w:tcW w:w="2157" w:type="dxa"/>
            <w:vAlign w:val="center"/>
          </w:tcPr>
          <w:p w:rsidR="00FC1586" w:rsidRDefault="00C9391A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Experience of undertaking audits or file reviews</w:t>
            </w:r>
          </w:p>
        </w:tc>
        <w:tc>
          <w:tcPr>
            <w:tcW w:w="2157" w:type="dxa"/>
            <w:vAlign w:val="center"/>
          </w:tcPr>
          <w:p w:rsidR="00FC1586" w:rsidRDefault="004A096A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BD09EA" w:rsidRDefault="00FC1586" w:rsidP="00FC158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0" w:name="_Toc442360273"/>
            <w:bookmarkStart w:id="41" w:name="_Toc442360939"/>
            <w:bookmarkStart w:id="42" w:name="_Toc442361123"/>
            <w:r w:rsidRPr="00BD09EA">
              <w:rPr>
                <w:rFonts w:asciiTheme="minorHAnsi" w:hAnsiTheme="minorHAnsi"/>
                <w:color w:val="auto"/>
                <w:sz w:val="22"/>
                <w:szCs w:val="22"/>
              </w:rPr>
              <w:t>Technical skills and qualifications</w:t>
            </w:r>
            <w:bookmarkEnd w:id="40"/>
            <w:bookmarkEnd w:id="41"/>
            <w:bookmarkEnd w:id="42"/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C158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Educated to degree level, preferably in Law, or equivalent relevant experience</w:t>
            </w:r>
          </w:p>
        </w:tc>
        <w:tc>
          <w:tcPr>
            <w:tcW w:w="2157" w:type="dxa"/>
            <w:vAlign w:val="center"/>
          </w:tcPr>
          <w:p w:rsidR="00FC1586" w:rsidRPr="000937DB" w:rsidRDefault="004A096A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write analytical reports</w:t>
            </w:r>
          </w:p>
        </w:tc>
        <w:tc>
          <w:tcPr>
            <w:tcW w:w="2157" w:type="dxa"/>
            <w:vAlign w:val="center"/>
          </w:tcPr>
          <w:p w:rsidR="00FC1586" w:rsidRPr="000937DB" w:rsidRDefault="00C9391A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Effective analytical skills</w:t>
            </w:r>
          </w:p>
        </w:tc>
        <w:tc>
          <w:tcPr>
            <w:tcW w:w="2157" w:type="dxa"/>
            <w:vAlign w:val="center"/>
          </w:tcPr>
          <w:p w:rsidR="00FC1586" w:rsidRPr="000937DB" w:rsidRDefault="004A096A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0937DB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43" w:name="_Toc442360284"/>
            <w:bookmarkStart w:id="44" w:name="_Toc442360950"/>
            <w:bookmarkStart w:id="45" w:name="_Toc442361134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Excellent communication skills</w:t>
            </w:r>
            <w:bookmarkEnd w:id="43"/>
            <w:bookmarkEnd w:id="44"/>
            <w:bookmarkEnd w:id="45"/>
          </w:p>
        </w:tc>
        <w:tc>
          <w:tcPr>
            <w:tcW w:w="2157" w:type="dxa"/>
            <w:vAlign w:val="center"/>
          </w:tcPr>
          <w:p w:rsidR="00FC1586" w:rsidRPr="000937DB" w:rsidRDefault="00FC1586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6" w:name="_Toc442360285"/>
            <w:bookmarkStart w:id="47" w:name="_Toc442360951"/>
            <w:bookmarkStart w:id="48" w:name="_Toc442361135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46"/>
            <w:bookmarkEnd w:id="47"/>
            <w:bookmarkEnd w:id="48"/>
          </w:p>
        </w:tc>
      </w:tr>
      <w:tr w:rsidR="00FC1586" w:rsidRPr="000937DB" w:rsidTr="00FC1586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Pr="00434258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present complex information verbally and in writing</w:t>
            </w:r>
          </w:p>
        </w:tc>
        <w:tc>
          <w:tcPr>
            <w:tcW w:w="2157" w:type="dxa"/>
            <w:vAlign w:val="center"/>
          </w:tcPr>
          <w:p w:rsidR="00FC1586" w:rsidRPr="000937DB" w:rsidRDefault="00C9391A" w:rsidP="00FC158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FC1586" w:rsidRPr="000937DB" w:rsidTr="00FC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8" w:type="dxa"/>
            <w:vAlign w:val="center"/>
          </w:tcPr>
          <w:p w:rsidR="00FC1586" w:rsidRDefault="00FC1586" w:rsidP="00FC158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Proficient use of IT, including Microsoft Word and Excel</w:t>
            </w:r>
          </w:p>
        </w:tc>
        <w:tc>
          <w:tcPr>
            <w:tcW w:w="2157" w:type="dxa"/>
            <w:vAlign w:val="center"/>
          </w:tcPr>
          <w:p w:rsidR="00FC1586" w:rsidRPr="000937DB" w:rsidRDefault="004A096A" w:rsidP="00FC158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</w:tbl>
    <w:p w:rsidR="00A23595" w:rsidRPr="00FC1586" w:rsidRDefault="0069511E" w:rsidP="00FC15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Quality Audit Officer</w:t>
      </w:r>
    </w:p>
    <w:sectPr w:rsidR="00A23595" w:rsidRPr="00FC15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6E" w:rsidRDefault="00CF4A6E" w:rsidP="00CF4A6E">
      <w:pPr>
        <w:spacing w:after="0" w:line="240" w:lineRule="auto"/>
      </w:pPr>
      <w:r>
        <w:separator/>
      </w:r>
    </w:p>
  </w:endnote>
  <w:endnote w:type="continuationSeparator" w:id="0">
    <w:p w:rsidR="00CF4A6E" w:rsidRDefault="00CF4A6E" w:rsidP="00CF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6E" w:rsidRDefault="00CF4A6E" w:rsidP="00CF4A6E">
      <w:pPr>
        <w:spacing w:after="0" w:line="240" w:lineRule="auto"/>
      </w:pPr>
      <w:r>
        <w:separator/>
      </w:r>
    </w:p>
  </w:footnote>
  <w:footnote w:type="continuationSeparator" w:id="0">
    <w:p w:rsidR="00CF4A6E" w:rsidRDefault="00CF4A6E" w:rsidP="00CF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6E" w:rsidRPr="00CF4A6E" w:rsidRDefault="00CF4A6E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688EA422" wp14:editId="433BA643">
          <wp:simplePos x="0" y="0"/>
          <wp:positionH relativeFrom="margin">
            <wp:posOffset>4591050</wp:posOffset>
          </wp:positionH>
          <wp:positionV relativeFrom="paragraph">
            <wp:posOffset>-29210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>PM House, 250 Shepcote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CF4A6E" w:rsidRDefault="00CF4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E"/>
    <w:rsid w:val="00434258"/>
    <w:rsid w:val="004A096A"/>
    <w:rsid w:val="0069511E"/>
    <w:rsid w:val="00A0665B"/>
    <w:rsid w:val="00A23595"/>
    <w:rsid w:val="00C9391A"/>
    <w:rsid w:val="00CF4A6E"/>
    <w:rsid w:val="00E26A78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57F8E-BD64-403B-90E7-613E97C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2">
    <w:name w:val="Text 2"/>
    <w:basedOn w:val="Normal"/>
    <w:rsid w:val="00CF4A6E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  <w:style w:type="table" w:styleId="ListTable1Light-Accent3">
    <w:name w:val="List Table 1 Light Accent 3"/>
    <w:basedOn w:val="TableNormal"/>
    <w:uiPriority w:val="46"/>
    <w:rsid w:val="00CF4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6E"/>
  </w:style>
  <w:style w:type="paragraph" w:styleId="Footer">
    <w:name w:val="footer"/>
    <w:basedOn w:val="Normal"/>
    <w:link w:val="FooterChar"/>
    <w:uiPriority w:val="99"/>
    <w:unhideWhenUsed/>
    <w:rsid w:val="00CF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6E"/>
  </w:style>
  <w:style w:type="character" w:styleId="Hyperlink">
    <w:name w:val="Hyperlink"/>
    <w:basedOn w:val="DefaultParagraphFont"/>
    <w:uiPriority w:val="99"/>
    <w:unhideWhenUsed/>
    <w:rsid w:val="00CF4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8</cp:revision>
  <dcterms:created xsi:type="dcterms:W3CDTF">2016-10-24T10:42:00Z</dcterms:created>
  <dcterms:modified xsi:type="dcterms:W3CDTF">2016-10-25T12:39:00Z</dcterms:modified>
</cp:coreProperties>
</file>