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32" w:rsidRPr="002C1622" w:rsidRDefault="00C33B32" w:rsidP="00C33B32">
      <w:pPr>
        <w:spacing w:after="160" w:line="259" w:lineRule="auto"/>
        <w:jc w:val="center"/>
        <w:rPr>
          <w:rFonts w:asciiTheme="minorHAnsi" w:hAnsiTheme="minorHAnsi"/>
          <w:sz w:val="24"/>
          <w:szCs w:val="24"/>
        </w:rPr>
      </w:pPr>
      <w:r w:rsidRPr="002C1622">
        <w:rPr>
          <w:rFonts w:asciiTheme="majorHAnsi" w:hAnsiTheme="majorHAnsi"/>
          <w:b/>
          <w:sz w:val="24"/>
          <w:szCs w:val="24"/>
        </w:rPr>
        <w:t>Job Description</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Job Title:</w:t>
      </w:r>
      <w:r w:rsidRPr="00C4405D">
        <w:rPr>
          <w:rFonts w:asciiTheme="minorHAnsi" w:hAnsiTheme="minorHAnsi"/>
          <w:sz w:val="22"/>
          <w:szCs w:val="22"/>
        </w:rPr>
        <w:t xml:space="preserve"> </w:t>
      </w:r>
      <w:r w:rsidRPr="00C4405D">
        <w:rPr>
          <w:rFonts w:asciiTheme="minorHAnsi" w:hAnsiTheme="minorHAnsi"/>
          <w:sz w:val="22"/>
          <w:szCs w:val="22"/>
        </w:rPr>
        <w:tab/>
      </w:r>
      <w:r>
        <w:rPr>
          <w:rFonts w:asciiTheme="minorHAnsi" w:hAnsiTheme="minorHAnsi"/>
          <w:sz w:val="22"/>
          <w:szCs w:val="22"/>
        </w:rPr>
        <w:t>Portal Fee Earner</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Location:</w:t>
      </w:r>
      <w:r w:rsidRPr="00C4405D">
        <w:rPr>
          <w:rFonts w:asciiTheme="minorHAnsi" w:hAnsiTheme="minorHAnsi"/>
          <w:sz w:val="22"/>
          <w:szCs w:val="22"/>
        </w:rPr>
        <w:t xml:space="preserve"> </w:t>
      </w:r>
      <w:r w:rsidRPr="00C4405D">
        <w:rPr>
          <w:rFonts w:asciiTheme="minorHAnsi" w:hAnsiTheme="minorHAnsi"/>
          <w:sz w:val="22"/>
          <w:szCs w:val="22"/>
        </w:rPr>
        <w:tab/>
        <w:t>Sheffield</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Reports to:</w:t>
      </w:r>
      <w:r w:rsidRPr="00C4405D">
        <w:rPr>
          <w:rFonts w:asciiTheme="minorHAnsi" w:hAnsiTheme="minorHAnsi"/>
          <w:sz w:val="22"/>
          <w:szCs w:val="22"/>
        </w:rPr>
        <w:t xml:space="preserve"> </w:t>
      </w:r>
      <w:r w:rsidRPr="00C4405D">
        <w:rPr>
          <w:rFonts w:asciiTheme="minorHAnsi" w:hAnsiTheme="minorHAnsi"/>
          <w:sz w:val="22"/>
          <w:szCs w:val="22"/>
        </w:rPr>
        <w:tab/>
      </w:r>
      <w:r w:rsidRPr="00175726">
        <w:rPr>
          <w:rFonts w:asciiTheme="minorHAnsi" w:hAnsiTheme="minorHAnsi"/>
          <w:sz w:val="22"/>
          <w:szCs w:val="22"/>
        </w:rPr>
        <w:t>Head of Legal Practice or Team Leader for day-to-day matters</w:t>
      </w:r>
    </w:p>
    <w:p w:rsidR="00C33B32" w:rsidRPr="00C4405D" w:rsidRDefault="002C1622" w:rsidP="00C33B32">
      <w:pPr>
        <w:tabs>
          <w:tab w:val="left" w:pos="3402"/>
        </w:tabs>
        <w:spacing w:after="0"/>
        <w:ind w:left="3402" w:hanging="3402"/>
        <w:jc w:val="left"/>
        <w:rPr>
          <w:rFonts w:asciiTheme="minorHAnsi" w:hAnsiTheme="minorHAnsi"/>
          <w:sz w:val="22"/>
          <w:szCs w:val="22"/>
        </w:rPr>
      </w:pPr>
      <w:r>
        <w:rPr>
          <w:rFonts w:asciiTheme="minorHAnsi" w:hAnsiTheme="minorHAnsi"/>
          <w:b/>
          <w:sz w:val="22"/>
          <w:szCs w:val="22"/>
        </w:rPr>
        <w:t>Standard Hours of w</w:t>
      </w:r>
      <w:r w:rsidR="00C33B32" w:rsidRPr="00C4405D">
        <w:rPr>
          <w:rFonts w:asciiTheme="minorHAnsi" w:hAnsiTheme="minorHAnsi"/>
          <w:b/>
          <w:sz w:val="22"/>
          <w:szCs w:val="22"/>
        </w:rPr>
        <w:t>ork:</w:t>
      </w:r>
      <w:r w:rsidR="00C33B32" w:rsidRPr="00C4405D">
        <w:rPr>
          <w:rFonts w:asciiTheme="minorHAnsi" w:hAnsiTheme="minorHAnsi"/>
          <w:b/>
          <w:sz w:val="22"/>
          <w:szCs w:val="22"/>
        </w:rPr>
        <w:tab/>
      </w:r>
      <w:r w:rsidR="00C33B32" w:rsidRPr="00C4405D">
        <w:rPr>
          <w:rFonts w:asciiTheme="minorHAnsi" w:hAnsiTheme="minorHAnsi"/>
          <w:sz w:val="22"/>
          <w:szCs w:val="22"/>
        </w:rPr>
        <w:t xml:space="preserve">39.5 hours per week </w:t>
      </w:r>
      <w:r w:rsidR="00C33B32">
        <w:rPr>
          <w:rFonts w:asciiTheme="minorHAnsi" w:hAnsiTheme="minorHAnsi"/>
          <w:sz w:val="22"/>
          <w:szCs w:val="22"/>
        </w:rPr>
        <w:br/>
      </w:r>
    </w:p>
    <w:p w:rsidR="00C33B32" w:rsidRPr="00C4405D" w:rsidRDefault="002C1622" w:rsidP="00C33B32">
      <w:pPr>
        <w:tabs>
          <w:tab w:val="left" w:pos="3402"/>
        </w:tabs>
        <w:spacing w:after="120"/>
        <w:rPr>
          <w:rFonts w:asciiTheme="minorHAnsi" w:hAnsiTheme="minorHAnsi"/>
          <w:sz w:val="22"/>
          <w:szCs w:val="22"/>
        </w:rPr>
      </w:pPr>
      <w:r>
        <w:rPr>
          <w:rFonts w:asciiTheme="minorHAnsi" w:hAnsiTheme="minorHAnsi"/>
          <w:b/>
          <w:sz w:val="22"/>
          <w:szCs w:val="22"/>
        </w:rPr>
        <w:t>Salary r</w:t>
      </w:r>
      <w:r w:rsidR="00C33B32">
        <w:rPr>
          <w:rFonts w:asciiTheme="minorHAnsi" w:hAnsiTheme="minorHAnsi"/>
          <w:b/>
          <w:sz w:val="22"/>
          <w:szCs w:val="22"/>
        </w:rPr>
        <w:t>ange (incl. b</w:t>
      </w:r>
      <w:r w:rsidR="00C33B32" w:rsidRPr="00C4405D">
        <w:rPr>
          <w:rFonts w:asciiTheme="minorHAnsi" w:hAnsiTheme="minorHAnsi"/>
          <w:b/>
          <w:sz w:val="22"/>
          <w:szCs w:val="22"/>
        </w:rPr>
        <w:t>enefits):</w:t>
      </w:r>
      <w:r w:rsidR="00C33B32" w:rsidRPr="00C4405D">
        <w:rPr>
          <w:rFonts w:asciiTheme="minorHAnsi" w:hAnsiTheme="minorHAnsi"/>
          <w:b/>
          <w:sz w:val="22"/>
          <w:szCs w:val="22"/>
        </w:rPr>
        <w:tab/>
      </w:r>
      <w:r w:rsidR="00C33B32" w:rsidRPr="00C4405D">
        <w:rPr>
          <w:rFonts w:asciiTheme="minorHAnsi" w:hAnsiTheme="minorHAnsi"/>
          <w:sz w:val="22"/>
          <w:szCs w:val="22"/>
        </w:rPr>
        <w:t>£</w:t>
      </w:r>
      <w:r w:rsidR="00E7456B">
        <w:rPr>
          <w:rFonts w:asciiTheme="minorHAnsi" w:hAnsiTheme="minorHAnsi"/>
          <w:sz w:val="22"/>
          <w:szCs w:val="22"/>
        </w:rPr>
        <w:t>18,000 - £23</w:t>
      </w:r>
      <w:r w:rsidR="00C33B32">
        <w:rPr>
          <w:rFonts w:asciiTheme="minorHAnsi" w:hAnsiTheme="minorHAnsi"/>
          <w:sz w:val="22"/>
          <w:szCs w:val="22"/>
        </w:rPr>
        <w:t>,000</w:t>
      </w:r>
    </w:p>
    <w:p w:rsidR="00C33B32" w:rsidRPr="00C4405D" w:rsidRDefault="00C33B32" w:rsidP="00C33B32">
      <w:pPr>
        <w:tabs>
          <w:tab w:val="left" w:pos="3402"/>
        </w:tabs>
        <w:spacing w:after="120"/>
        <w:rPr>
          <w:rFonts w:asciiTheme="minorHAnsi" w:hAnsiTheme="minorHAnsi"/>
          <w:sz w:val="22"/>
          <w:szCs w:val="22"/>
        </w:rPr>
      </w:pPr>
      <w:r w:rsidRPr="00C4405D">
        <w:rPr>
          <w:rFonts w:asciiTheme="minorHAnsi" w:hAnsiTheme="minorHAnsi"/>
          <w:b/>
          <w:sz w:val="22"/>
          <w:szCs w:val="22"/>
        </w:rPr>
        <w:t>Date</w:t>
      </w:r>
      <w:r>
        <w:rPr>
          <w:rFonts w:asciiTheme="minorHAnsi" w:hAnsiTheme="minorHAnsi"/>
          <w:b/>
          <w:sz w:val="22"/>
          <w:szCs w:val="22"/>
        </w:rPr>
        <w:t xml:space="preserve"> revised</w:t>
      </w:r>
      <w:r w:rsidRPr="00C4405D">
        <w:rPr>
          <w:rFonts w:asciiTheme="minorHAnsi" w:hAnsiTheme="minorHAnsi"/>
          <w:b/>
          <w:sz w:val="22"/>
          <w:szCs w:val="22"/>
        </w:rPr>
        <w:t>:</w:t>
      </w:r>
      <w:r w:rsidRPr="00C4405D">
        <w:rPr>
          <w:rFonts w:asciiTheme="minorHAnsi" w:hAnsiTheme="minorHAnsi"/>
          <w:sz w:val="22"/>
          <w:szCs w:val="22"/>
        </w:rPr>
        <w:t xml:space="preserve"> </w:t>
      </w:r>
      <w:r w:rsidRPr="00C4405D">
        <w:rPr>
          <w:rFonts w:asciiTheme="minorHAnsi" w:hAnsiTheme="minorHAnsi"/>
          <w:sz w:val="22"/>
          <w:szCs w:val="22"/>
        </w:rPr>
        <w:tab/>
      </w:r>
      <w:r w:rsidR="00235164">
        <w:rPr>
          <w:rFonts w:asciiTheme="minorHAnsi" w:hAnsiTheme="minorHAnsi"/>
          <w:sz w:val="22"/>
          <w:szCs w:val="22"/>
        </w:rPr>
        <w:t>13</w:t>
      </w:r>
      <w:r w:rsidR="002C1622" w:rsidRPr="002C1622">
        <w:rPr>
          <w:rFonts w:asciiTheme="minorHAnsi" w:hAnsiTheme="minorHAnsi"/>
          <w:sz w:val="22"/>
          <w:szCs w:val="22"/>
          <w:vertAlign w:val="superscript"/>
        </w:rPr>
        <w:t>th</w:t>
      </w:r>
      <w:r w:rsidR="002C1622">
        <w:rPr>
          <w:rFonts w:asciiTheme="minorHAnsi" w:hAnsiTheme="minorHAnsi"/>
          <w:sz w:val="22"/>
          <w:szCs w:val="22"/>
        </w:rPr>
        <w:t xml:space="preserve"> </w:t>
      </w:r>
      <w:r w:rsidR="00235164">
        <w:rPr>
          <w:rFonts w:asciiTheme="minorHAnsi" w:hAnsiTheme="minorHAnsi"/>
          <w:sz w:val="22"/>
          <w:szCs w:val="22"/>
        </w:rPr>
        <w:t>July</w:t>
      </w:r>
      <w:r>
        <w:rPr>
          <w:rFonts w:asciiTheme="minorHAnsi" w:hAnsiTheme="minorHAnsi"/>
          <w:sz w:val="22"/>
          <w:szCs w:val="22"/>
        </w:rPr>
        <w:t xml:space="preserve"> 2016 </w:t>
      </w:r>
    </w:p>
    <w:p w:rsidR="00C33B32" w:rsidRPr="00C4405D" w:rsidRDefault="00C33B32" w:rsidP="00C33B32">
      <w:pPr>
        <w:spacing w:after="120"/>
        <w:rPr>
          <w:rFonts w:asciiTheme="minorHAnsi" w:hAnsiTheme="minorHAnsi"/>
          <w:sz w:val="22"/>
          <w:szCs w:val="22"/>
        </w:rPr>
      </w:pPr>
    </w:p>
    <w:p w:rsidR="00C33B32" w:rsidRPr="00C4405D" w:rsidRDefault="00C33B32" w:rsidP="00C33B3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Job Purpose</w:t>
      </w:r>
    </w:p>
    <w:p w:rsidR="00C33B32" w:rsidRDefault="00C33B32" w:rsidP="00C33B32">
      <w:pPr>
        <w:pStyle w:val="Heading3"/>
        <w:numPr>
          <w:ilvl w:val="0"/>
          <w:numId w:val="0"/>
        </w:numPr>
        <w:ind w:left="426"/>
        <w:rPr>
          <w:rFonts w:asciiTheme="minorHAnsi" w:hAnsiTheme="minorHAnsi"/>
          <w:b w:val="0"/>
          <w:sz w:val="22"/>
          <w:szCs w:val="22"/>
        </w:rPr>
      </w:pPr>
      <w:r w:rsidRPr="00C4405D">
        <w:rPr>
          <w:rFonts w:asciiTheme="minorHAnsi" w:hAnsiTheme="minorHAnsi"/>
          <w:b w:val="0"/>
          <w:sz w:val="22"/>
          <w:szCs w:val="22"/>
        </w:rPr>
        <w:t xml:space="preserve">To </w:t>
      </w:r>
      <w:r>
        <w:rPr>
          <w:rFonts w:asciiTheme="minorHAnsi" w:hAnsiTheme="minorHAnsi"/>
          <w:b w:val="0"/>
          <w:sz w:val="22"/>
          <w:szCs w:val="22"/>
        </w:rPr>
        <w:t>work hard as part of a team handling claims aris</w:t>
      </w:r>
      <w:r w:rsidR="0038484D">
        <w:rPr>
          <w:rFonts w:asciiTheme="minorHAnsi" w:hAnsiTheme="minorHAnsi"/>
          <w:b w:val="0"/>
          <w:sz w:val="22"/>
          <w:szCs w:val="22"/>
        </w:rPr>
        <w:t xml:space="preserve">ing from </w:t>
      </w:r>
      <w:r w:rsidR="002C1622">
        <w:rPr>
          <w:rFonts w:asciiTheme="minorHAnsi" w:hAnsiTheme="minorHAnsi"/>
          <w:b w:val="0"/>
          <w:sz w:val="22"/>
          <w:szCs w:val="22"/>
        </w:rPr>
        <w:t>RTA</w:t>
      </w:r>
      <w:r w:rsidR="00E7456B">
        <w:rPr>
          <w:rFonts w:asciiTheme="minorHAnsi" w:hAnsiTheme="minorHAnsi"/>
          <w:b w:val="0"/>
          <w:sz w:val="22"/>
          <w:szCs w:val="22"/>
        </w:rPr>
        <w:t xml:space="preserve">, </w:t>
      </w:r>
      <w:r w:rsidR="002C1622">
        <w:rPr>
          <w:rFonts w:asciiTheme="minorHAnsi" w:hAnsiTheme="minorHAnsi"/>
          <w:b w:val="0"/>
          <w:sz w:val="22"/>
          <w:szCs w:val="22"/>
        </w:rPr>
        <w:t>employer</w:t>
      </w:r>
      <w:r w:rsidR="0038484D">
        <w:rPr>
          <w:rFonts w:asciiTheme="minorHAnsi" w:hAnsiTheme="minorHAnsi"/>
          <w:b w:val="0"/>
          <w:sz w:val="22"/>
          <w:szCs w:val="22"/>
        </w:rPr>
        <w:t xml:space="preserve"> and public liability accidents</w:t>
      </w:r>
      <w:r>
        <w:rPr>
          <w:rFonts w:asciiTheme="minorHAnsi" w:hAnsiTheme="minorHAnsi"/>
          <w:b w:val="0"/>
          <w:sz w:val="22"/>
          <w:szCs w:val="22"/>
        </w:rPr>
        <w:t xml:space="preserve">. The jobholder will be responsible for handling their own caseload within the personal injury department at our Sheffield office. </w:t>
      </w:r>
    </w:p>
    <w:p w:rsidR="00C33B32" w:rsidRPr="00C4405D" w:rsidRDefault="00C33B32" w:rsidP="00C33B32">
      <w:pPr>
        <w:pStyle w:val="Heading3"/>
        <w:numPr>
          <w:ilvl w:val="0"/>
          <w:numId w:val="0"/>
        </w:numPr>
        <w:ind w:left="426"/>
        <w:rPr>
          <w:rFonts w:asciiTheme="minorHAnsi" w:hAnsiTheme="minorHAnsi"/>
          <w:b w:val="0"/>
          <w:sz w:val="22"/>
          <w:szCs w:val="22"/>
        </w:rPr>
      </w:pPr>
      <w:r>
        <w:rPr>
          <w:rFonts w:asciiTheme="minorHAnsi" w:hAnsiTheme="minorHAnsi"/>
          <w:b w:val="0"/>
          <w:sz w:val="22"/>
          <w:szCs w:val="22"/>
        </w:rPr>
        <w:t>The jobholder will be handli</w:t>
      </w:r>
      <w:r w:rsidR="0038484D">
        <w:rPr>
          <w:rFonts w:asciiTheme="minorHAnsi" w:hAnsiTheme="minorHAnsi"/>
          <w:b w:val="0"/>
          <w:sz w:val="22"/>
          <w:szCs w:val="22"/>
        </w:rPr>
        <w:t xml:space="preserve">ng a caseload of approximately 200 </w:t>
      </w:r>
      <w:r>
        <w:rPr>
          <w:rFonts w:asciiTheme="minorHAnsi" w:hAnsiTheme="minorHAnsi"/>
          <w:b w:val="0"/>
          <w:sz w:val="22"/>
          <w:szCs w:val="22"/>
        </w:rPr>
        <w:t xml:space="preserve">files, from newly accepted cases and progressing through stages 1, 2 and 3 of the MOJ Portal, along with infant claims proceeding to infant approval. </w:t>
      </w:r>
    </w:p>
    <w:p w:rsidR="00C33B32" w:rsidRPr="00C4405D" w:rsidRDefault="00C33B32" w:rsidP="00C33B32">
      <w:pPr>
        <w:pStyle w:val="Heading3"/>
        <w:numPr>
          <w:ilvl w:val="0"/>
          <w:numId w:val="2"/>
        </w:numPr>
        <w:rPr>
          <w:rFonts w:asciiTheme="minorHAnsi" w:hAnsiTheme="minorHAnsi"/>
          <w:sz w:val="22"/>
          <w:szCs w:val="22"/>
        </w:rPr>
      </w:pPr>
      <w:r w:rsidRPr="00C4405D">
        <w:rPr>
          <w:rFonts w:asciiTheme="minorHAnsi" w:hAnsiTheme="minorHAnsi"/>
          <w:sz w:val="22"/>
          <w:szCs w:val="22"/>
        </w:rPr>
        <w:t>SCOPE OF THE ROLE</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deliver excellent levels of client service throughout the progression of the case and will keep the client regularly updated, in line with department service level agreements. </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 xml:space="preserve">They will be responsible and accountable for handling the claim from acceptance to settlement within the MOJ Portal and in line with </w:t>
      </w:r>
      <w:r w:rsidR="002C1622">
        <w:rPr>
          <w:rFonts w:asciiTheme="minorHAnsi" w:hAnsiTheme="minorHAnsi"/>
          <w:sz w:val="22"/>
          <w:szCs w:val="22"/>
        </w:rPr>
        <w:t>UnionLine</w:t>
      </w:r>
      <w:r w:rsidRPr="004E458D">
        <w:rPr>
          <w:rFonts w:asciiTheme="minorHAnsi" w:hAnsiTheme="minorHAnsi"/>
          <w:sz w:val="22"/>
          <w:szCs w:val="22"/>
        </w:rPr>
        <w:t xml:space="preserve"> best practice. </w:t>
      </w:r>
    </w:p>
    <w:p w:rsidR="00C33B32" w:rsidRPr="004E458D" w:rsidRDefault="00C33B32" w:rsidP="00C33B32">
      <w:pPr>
        <w:pStyle w:val="Text2"/>
        <w:spacing w:after="120"/>
        <w:ind w:left="360"/>
        <w:rPr>
          <w:rFonts w:asciiTheme="minorHAnsi" w:hAnsiTheme="minorHAnsi"/>
          <w:sz w:val="22"/>
          <w:szCs w:val="22"/>
        </w:rPr>
      </w:pPr>
      <w:r w:rsidRPr="004E458D">
        <w:rPr>
          <w:rFonts w:asciiTheme="minorHAnsi" w:hAnsiTheme="minorHAnsi"/>
          <w:sz w:val="22"/>
          <w:szCs w:val="22"/>
        </w:rPr>
        <w:t xml:space="preserve">The jobholder will be responsible for the efficient transfer of the cases to senior colleagues if the cases exit the MOJ Portal. </w:t>
      </w:r>
    </w:p>
    <w:p w:rsidR="00C33B32" w:rsidRPr="00C4405D" w:rsidRDefault="00C33B32" w:rsidP="00C33B32">
      <w:pPr>
        <w:pStyle w:val="Text2"/>
        <w:spacing w:after="120"/>
        <w:ind w:left="0"/>
        <w:rPr>
          <w:rFonts w:asciiTheme="minorHAnsi" w:hAnsiTheme="minorHAnsi"/>
          <w:sz w:val="22"/>
          <w:szCs w:val="22"/>
        </w:rPr>
      </w:pPr>
    </w:p>
    <w:p w:rsidR="00C33B32" w:rsidRPr="00C4405D" w:rsidRDefault="00C33B32" w:rsidP="00C33B32">
      <w:pPr>
        <w:pStyle w:val="Heading1"/>
        <w:numPr>
          <w:ilvl w:val="0"/>
          <w:numId w:val="2"/>
        </w:numPr>
        <w:spacing w:after="120"/>
        <w:rPr>
          <w:rFonts w:asciiTheme="minorHAnsi" w:hAnsiTheme="minorHAnsi"/>
          <w:sz w:val="22"/>
          <w:szCs w:val="22"/>
        </w:rPr>
      </w:pPr>
      <w:r w:rsidRPr="00C4405D">
        <w:rPr>
          <w:rFonts w:asciiTheme="minorHAnsi" w:hAnsiTheme="minorHAnsi"/>
          <w:sz w:val="22"/>
          <w:szCs w:val="22"/>
        </w:rPr>
        <w:t xml:space="preserve">Principal ACCOUNTABILITIES/TASKS </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task list/diary to plan and organise working day/week and ensure this is up to date at all times</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generate, send and chase return of initial retainer documentation</w:t>
      </w:r>
    </w:p>
    <w:p w:rsidR="00C33B32" w:rsidRPr="001340B3" w:rsidRDefault="00C33B32" w:rsidP="00C33B32">
      <w:pPr>
        <w:pStyle w:val="Text2"/>
        <w:numPr>
          <w:ilvl w:val="0"/>
          <w:numId w:val="3"/>
        </w:numPr>
        <w:tabs>
          <w:tab w:val="clear" w:pos="360"/>
          <w:tab w:val="num" w:pos="851"/>
        </w:tabs>
        <w:spacing w:after="120"/>
        <w:ind w:left="1080" w:hanging="654"/>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correct third party details are on the file or obtained</w:t>
      </w:r>
    </w:p>
    <w:p w:rsidR="00C33B32"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lastRenderedPageBreak/>
        <w:t xml:space="preserve">To </w:t>
      </w:r>
      <w:r>
        <w:rPr>
          <w:rFonts w:asciiTheme="minorHAnsi" w:hAnsiTheme="minorHAnsi"/>
          <w:sz w:val="22"/>
          <w:szCs w:val="22"/>
        </w:rPr>
        <w:t>receive completed client retainer documentation, validate and make initial contact with the client</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Pr>
          <w:rFonts w:asciiTheme="minorHAnsi" w:hAnsiTheme="minorHAnsi"/>
          <w:sz w:val="22"/>
          <w:szCs w:val="22"/>
        </w:rPr>
        <w:t>To submit the</w:t>
      </w:r>
      <w:r w:rsidR="002C1622">
        <w:rPr>
          <w:rFonts w:asciiTheme="minorHAnsi" w:hAnsiTheme="minorHAnsi"/>
          <w:sz w:val="22"/>
          <w:szCs w:val="22"/>
        </w:rPr>
        <w:t xml:space="preserve"> claims notification form (CNF)</w:t>
      </w:r>
      <w:r>
        <w:rPr>
          <w:rFonts w:asciiTheme="minorHAnsi" w:hAnsiTheme="minorHAnsi"/>
          <w:sz w:val="22"/>
          <w:szCs w:val="22"/>
        </w:rPr>
        <w:t xml:space="preserve"> </w:t>
      </w:r>
    </w:p>
    <w:p w:rsidR="00C33B32" w:rsidRPr="00C4405D" w:rsidRDefault="00C33B32" w:rsidP="00C33B32">
      <w:pPr>
        <w:pStyle w:val="Text2"/>
        <w:numPr>
          <w:ilvl w:val="0"/>
          <w:numId w:val="3"/>
        </w:numPr>
        <w:tabs>
          <w:tab w:val="clear" w:pos="360"/>
          <w:tab w:val="left"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review and collate Schedule of Loss and obtain as much Special Damages documentation and evidence by the time medical evidence is received. Specifically in relation to liability, obtain photographs and plans of the accident locus, witness evidence, police reports and any other important evidence pertaining to the case</w:t>
      </w:r>
    </w:p>
    <w:p w:rsidR="00C33B32" w:rsidRPr="00C4405D"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manage the medical process by instructing medical agencies to arrange medical appointments, identify correct medical expert and request medical nominations as required</w:t>
      </w:r>
    </w:p>
    <w:p w:rsidR="00C33B32" w:rsidRDefault="00C33B32" w:rsidP="00C33B32">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C4405D">
        <w:rPr>
          <w:rFonts w:asciiTheme="minorHAnsi" w:hAnsiTheme="minorHAnsi"/>
          <w:sz w:val="22"/>
          <w:szCs w:val="22"/>
        </w:rPr>
        <w:t xml:space="preserve">To </w:t>
      </w:r>
      <w:r>
        <w:rPr>
          <w:rFonts w:asciiTheme="minorHAnsi" w:hAnsiTheme="minorHAnsi"/>
          <w:sz w:val="22"/>
          <w:szCs w:val="22"/>
        </w:rPr>
        <w:t>ensure clients attend medical appointments and the medical report is received</w:t>
      </w:r>
    </w:p>
    <w:p w:rsidR="009C514D" w:rsidRPr="00634605" w:rsidRDefault="00C33B32" w:rsidP="00634605">
      <w:pPr>
        <w:pStyle w:val="Text2"/>
        <w:numPr>
          <w:ilvl w:val="0"/>
          <w:numId w:val="3"/>
        </w:numPr>
        <w:tabs>
          <w:tab w:val="clear" w:pos="360"/>
          <w:tab w:val="num" w:pos="851"/>
        </w:tabs>
        <w:spacing w:after="120"/>
        <w:ind w:left="851" w:hanging="425"/>
        <w:jc w:val="left"/>
        <w:rPr>
          <w:rFonts w:asciiTheme="minorHAnsi" w:hAnsiTheme="minorHAnsi"/>
          <w:sz w:val="22"/>
          <w:szCs w:val="22"/>
        </w:rPr>
      </w:pPr>
      <w:r w:rsidRPr="00794E40">
        <w:rPr>
          <w:rFonts w:asciiTheme="minorHAnsi" w:hAnsiTheme="minorHAnsi"/>
          <w:sz w:val="22"/>
          <w:szCs w:val="22"/>
        </w:rPr>
        <w:t>To progress cl</w:t>
      </w:r>
      <w:bookmarkStart w:id="0" w:name="_GoBack"/>
      <w:bookmarkEnd w:id="0"/>
      <w:r w:rsidRPr="00794E40">
        <w:rPr>
          <w:rFonts w:asciiTheme="minorHAnsi" w:hAnsiTheme="minorHAnsi"/>
          <w:sz w:val="22"/>
          <w:szCs w:val="22"/>
        </w:rPr>
        <w:t xml:space="preserve">aims </w:t>
      </w:r>
      <w:r w:rsidR="002C1622">
        <w:rPr>
          <w:rFonts w:asciiTheme="minorHAnsi" w:hAnsiTheme="minorHAnsi"/>
          <w:sz w:val="22"/>
          <w:szCs w:val="22"/>
        </w:rPr>
        <w:t>within the portal to settlement</w:t>
      </w:r>
    </w:p>
    <w:sectPr w:rsidR="009C514D" w:rsidRPr="006346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05C" w:rsidRDefault="0000705C">
      <w:pPr>
        <w:spacing w:after="0" w:line="240" w:lineRule="auto"/>
      </w:pPr>
      <w:r>
        <w:separator/>
      </w:r>
    </w:p>
  </w:endnote>
  <w:endnote w:type="continuationSeparator" w:id="0">
    <w:p w:rsidR="0000705C" w:rsidRDefault="000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05C" w:rsidRDefault="0000705C">
      <w:pPr>
        <w:spacing w:after="0" w:line="240" w:lineRule="auto"/>
      </w:pPr>
      <w:r>
        <w:separator/>
      </w:r>
    </w:p>
  </w:footnote>
  <w:footnote w:type="continuationSeparator" w:id="0">
    <w:p w:rsidR="0000705C" w:rsidRDefault="00007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BBE" w:rsidRDefault="002C1622" w:rsidP="002C1622">
    <w:pPr>
      <w:pStyle w:val="Header"/>
      <w:jc w:val="left"/>
      <w:rPr>
        <w:rFonts w:asciiTheme="majorHAnsi" w:hAnsiTheme="majorHAnsi"/>
        <w:color w:val="767171" w:themeColor="background2" w:themeShade="80"/>
        <w:sz w:val="22"/>
        <w:szCs w:val="22"/>
      </w:rPr>
    </w:pPr>
    <w:r w:rsidRPr="00AD7CB4">
      <w:rPr>
        <w:rFonts w:asciiTheme="majorHAnsi" w:hAnsiTheme="majorHAnsi"/>
        <w:noProof/>
        <w:color w:val="E7E6E6" w:themeColor="background2"/>
        <w:sz w:val="22"/>
        <w:szCs w:val="22"/>
        <w:lang w:eastAsia="en-GB"/>
      </w:rPr>
      <w:drawing>
        <wp:anchor distT="0" distB="0" distL="114300" distR="114300" simplePos="0" relativeHeight="251659264" behindDoc="1" locked="0" layoutInCell="1" allowOverlap="1" wp14:anchorId="51BA1A73" wp14:editId="6B958059">
          <wp:simplePos x="0" y="0"/>
          <wp:positionH relativeFrom="margin">
            <wp:posOffset>4695825</wp:posOffset>
          </wp:positionH>
          <wp:positionV relativeFrom="paragraph">
            <wp:posOffset>7620</wp:posOffset>
          </wp:positionV>
          <wp:extent cx="1033200" cy="338400"/>
          <wp:effectExtent l="0" t="0" r="0" b="5080"/>
          <wp:wrapTight wrapText="bothSides">
            <wp:wrapPolygon edited="0">
              <wp:start x="0" y="0"/>
              <wp:lineTo x="0" y="20707"/>
              <wp:lineTo x="21109" y="20707"/>
              <wp:lineTo x="211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online Logo 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200" cy="338400"/>
                  </a:xfrm>
                  <a:prstGeom prst="rect">
                    <a:avLst/>
                  </a:prstGeom>
                </pic:spPr>
              </pic:pic>
            </a:graphicData>
          </a:graphic>
          <wp14:sizeRelH relativeFrom="margin">
            <wp14:pctWidth>0</wp14:pctWidth>
          </wp14:sizeRelH>
          <wp14:sizeRelV relativeFrom="margin">
            <wp14:pctHeight>0</wp14:pctHeight>
          </wp14:sizeRelV>
        </wp:anchor>
      </w:drawing>
    </w:r>
    <w:r w:rsidR="00C33B32" w:rsidRPr="00AD7CB4">
      <w:rPr>
        <w:rFonts w:asciiTheme="majorHAnsi" w:hAnsiTheme="majorHAnsi"/>
        <w:color w:val="767171" w:themeColor="background2" w:themeShade="80"/>
        <w:sz w:val="22"/>
        <w:szCs w:val="22"/>
      </w:rPr>
      <w:t xml:space="preserve">PM House, 250 </w:t>
    </w:r>
    <w:proofErr w:type="spellStart"/>
    <w:r w:rsidR="00C33B32" w:rsidRPr="00AD7CB4">
      <w:rPr>
        <w:rFonts w:asciiTheme="majorHAnsi" w:hAnsiTheme="majorHAnsi"/>
        <w:color w:val="767171" w:themeColor="background2" w:themeShade="80"/>
        <w:sz w:val="22"/>
        <w:szCs w:val="22"/>
      </w:rPr>
      <w:t>Shepcote</w:t>
    </w:r>
    <w:proofErr w:type="spellEnd"/>
    <w:r w:rsidR="00C33B32" w:rsidRPr="00AD7CB4">
      <w:rPr>
        <w:rFonts w:asciiTheme="majorHAnsi" w:hAnsiTheme="majorHAnsi"/>
        <w:color w:val="767171" w:themeColor="background2" w:themeShade="80"/>
        <w:sz w:val="22"/>
        <w:szCs w:val="22"/>
      </w:rPr>
      <w:t xml:space="preserve"> Lane, Sheffield S9 1TP</w:t>
    </w:r>
    <w:r w:rsidR="00C33B32" w:rsidRPr="00AD7CB4">
      <w:rPr>
        <w:rFonts w:asciiTheme="majorHAnsi" w:hAnsiTheme="majorHAnsi"/>
        <w:color w:val="767171" w:themeColor="background2" w:themeShade="80"/>
        <w:sz w:val="22"/>
        <w:szCs w:val="22"/>
      </w:rPr>
      <w:br/>
    </w:r>
    <w:hyperlink r:id="rId2" w:history="1">
      <w:r w:rsidR="00C33B32" w:rsidRPr="002677F7">
        <w:rPr>
          <w:rStyle w:val="Hyperlink"/>
          <w:rFonts w:asciiTheme="majorHAnsi" w:hAnsiTheme="majorHAnsi"/>
          <w:sz w:val="22"/>
          <w:szCs w:val="22"/>
        </w:rPr>
        <w:t>recruit@unionline.co.uk</w:t>
      </w:r>
    </w:hyperlink>
  </w:p>
  <w:p w:rsidR="00E80BBE" w:rsidRPr="002933AA" w:rsidRDefault="00634605" w:rsidP="00E80BBE">
    <w:pPr>
      <w:pStyle w:val="Header"/>
      <w:jc w:val="right"/>
      <w:rPr>
        <w:rFonts w:asciiTheme="majorHAnsi" w:hAnsiTheme="majorHAnsi"/>
        <w:color w:val="767171" w:themeColor="background2" w:themeShade="80"/>
        <w:sz w:val="22"/>
        <w:szCs w:val="22"/>
      </w:rPr>
    </w:pPr>
  </w:p>
  <w:p w:rsidR="00E80BBE" w:rsidRDefault="00634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B0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8D60BF"/>
    <w:multiLevelType w:val="multilevel"/>
    <w:tmpl w:val="5FF24900"/>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0"/>
        </w:tabs>
        <w:ind w:left="0" w:firstLine="0"/>
      </w:pPr>
    </w:lvl>
    <w:lvl w:ilvl="2">
      <w:start w:val="1"/>
      <w:numFmt w:val="lowerLetter"/>
      <w:pStyle w:val="Heading3"/>
      <w:lvlText w:val="(%3)"/>
      <w:lvlJc w:val="left"/>
      <w:pPr>
        <w:tabs>
          <w:tab w:val="num" w:pos="0"/>
        </w:tabs>
        <w:ind w:left="0" w:firstLine="0"/>
      </w:pPr>
    </w:lvl>
    <w:lvl w:ilvl="3">
      <w:start w:val="1"/>
      <w:numFmt w:val="lowerRoman"/>
      <w:pStyle w:val="Heading4"/>
      <w:lvlText w:val="(%4)"/>
      <w:lvlJc w:val="left"/>
      <w:pPr>
        <w:tabs>
          <w:tab w:val="num" w:pos="0"/>
        </w:tabs>
        <w:ind w:left="0" w:firstLine="0"/>
      </w:pPr>
    </w:lvl>
    <w:lvl w:ilvl="4">
      <w:start w:val="1"/>
      <w:numFmt w:val="upperLetter"/>
      <w:pStyle w:val="Heading5"/>
      <w:lvlText w:val="(%5)"/>
      <w:lvlJc w:val="left"/>
      <w:pPr>
        <w:tabs>
          <w:tab w:val="num" w:pos="0"/>
        </w:tabs>
        <w:ind w:left="0" w:firstLine="0"/>
      </w:pPr>
    </w:lvl>
    <w:lvl w:ilvl="5">
      <w:start w:val="1"/>
      <w:numFmt w:val="upperRoman"/>
      <w:pStyle w:val="Heading6"/>
      <w:lvlText w:val="(%6)"/>
      <w:lvlJc w:val="left"/>
      <w:pPr>
        <w:tabs>
          <w:tab w:val="num" w:pos="0"/>
        </w:tabs>
        <w:ind w:left="0" w:firstLine="0"/>
      </w:pPr>
    </w:lvl>
    <w:lvl w:ilvl="6">
      <w:start w:val="1"/>
      <w:numFmt w:val="decimal"/>
      <w:pStyle w:val="Heading7"/>
      <w:lvlText w:val="(%4).%5.%6.%7"/>
      <w:lvlJc w:val="left"/>
      <w:pPr>
        <w:tabs>
          <w:tab w:val="num" w:pos="0"/>
        </w:tabs>
        <w:ind w:left="0" w:firstLine="0"/>
      </w:pPr>
    </w:lvl>
    <w:lvl w:ilvl="7">
      <w:start w:val="1"/>
      <w:numFmt w:val="decimal"/>
      <w:pStyle w:val="Heading8"/>
      <w:lvlText w:val="(%4).%5.%6.%7.%8"/>
      <w:lvlJc w:val="left"/>
      <w:pPr>
        <w:tabs>
          <w:tab w:val="num" w:pos="0"/>
        </w:tabs>
        <w:ind w:left="0" w:firstLine="0"/>
      </w:pPr>
    </w:lvl>
    <w:lvl w:ilvl="8">
      <w:start w:val="1"/>
      <w:numFmt w:val="decimal"/>
      <w:pStyle w:val="Heading9"/>
      <w:lvlText w:val="(%4).%5.%6.%7.%8.%9"/>
      <w:lvlJc w:val="left"/>
      <w:pPr>
        <w:tabs>
          <w:tab w:val="num" w:pos="0"/>
        </w:tabs>
        <w:ind w:left="0" w:firstLine="0"/>
      </w:pPr>
    </w:lvl>
  </w:abstractNum>
  <w:abstractNum w:abstractNumId="2" w15:restartNumberingAfterBreak="0">
    <w:nsid w:val="498C38AA"/>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32"/>
    <w:rsid w:val="0000705C"/>
    <w:rsid w:val="000C4BBE"/>
    <w:rsid w:val="00235164"/>
    <w:rsid w:val="002C1622"/>
    <w:rsid w:val="0038484D"/>
    <w:rsid w:val="004545AC"/>
    <w:rsid w:val="00634605"/>
    <w:rsid w:val="00781BA3"/>
    <w:rsid w:val="008B3084"/>
    <w:rsid w:val="009B03E6"/>
    <w:rsid w:val="009C514D"/>
    <w:rsid w:val="00BE41D3"/>
    <w:rsid w:val="00C33B32"/>
    <w:rsid w:val="00E049F2"/>
    <w:rsid w:val="00E74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30908-F6D2-46ED-9D4D-DA7992FC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32"/>
    <w:pPr>
      <w:spacing w:after="240" w:line="260" w:lineRule="atLeast"/>
      <w:jc w:val="both"/>
    </w:pPr>
    <w:rPr>
      <w:rFonts w:ascii="Arial" w:eastAsia="Times New Roman" w:hAnsi="Arial" w:cs="Times New Roman"/>
      <w:sz w:val="21"/>
      <w:szCs w:val="20"/>
    </w:rPr>
  </w:style>
  <w:style w:type="paragraph" w:styleId="Heading1">
    <w:name w:val="heading 1"/>
    <w:basedOn w:val="Normal"/>
    <w:next w:val="Heading2"/>
    <w:link w:val="Heading1Char"/>
    <w:qFormat/>
    <w:rsid w:val="00C33B32"/>
    <w:pPr>
      <w:keepNext/>
      <w:numPr>
        <w:numId w:val="1"/>
      </w:numPr>
      <w:outlineLvl w:val="0"/>
    </w:pPr>
    <w:rPr>
      <w:b/>
      <w:caps/>
      <w:kern w:val="28"/>
    </w:rPr>
  </w:style>
  <w:style w:type="paragraph" w:styleId="Heading2">
    <w:name w:val="heading 2"/>
    <w:basedOn w:val="Normal"/>
    <w:link w:val="Heading2Char"/>
    <w:qFormat/>
    <w:rsid w:val="00C33B32"/>
    <w:pPr>
      <w:keepNext/>
      <w:numPr>
        <w:ilvl w:val="1"/>
        <w:numId w:val="1"/>
      </w:numPr>
      <w:outlineLvl w:val="1"/>
    </w:pPr>
    <w:rPr>
      <w:b/>
    </w:rPr>
  </w:style>
  <w:style w:type="paragraph" w:styleId="Heading3">
    <w:name w:val="heading 3"/>
    <w:basedOn w:val="Normal"/>
    <w:link w:val="Heading3Char"/>
    <w:qFormat/>
    <w:rsid w:val="00C33B32"/>
    <w:pPr>
      <w:keepNext/>
      <w:numPr>
        <w:ilvl w:val="2"/>
        <w:numId w:val="1"/>
      </w:numPr>
      <w:outlineLvl w:val="2"/>
    </w:pPr>
    <w:rPr>
      <w:b/>
    </w:rPr>
  </w:style>
  <w:style w:type="paragraph" w:styleId="Heading4">
    <w:name w:val="heading 4"/>
    <w:basedOn w:val="Normal"/>
    <w:link w:val="Heading4Char"/>
    <w:qFormat/>
    <w:rsid w:val="00C33B32"/>
    <w:pPr>
      <w:numPr>
        <w:ilvl w:val="3"/>
        <w:numId w:val="1"/>
      </w:numPr>
      <w:outlineLvl w:val="3"/>
    </w:pPr>
  </w:style>
  <w:style w:type="paragraph" w:styleId="Heading5">
    <w:name w:val="heading 5"/>
    <w:basedOn w:val="Normal"/>
    <w:link w:val="Heading5Char"/>
    <w:qFormat/>
    <w:rsid w:val="00C33B32"/>
    <w:pPr>
      <w:numPr>
        <w:ilvl w:val="4"/>
        <w:numId w:val="1"/>
      </w:numPr>
      <w:outlineLvl w:val="4"/>
    </w:pPr>
  </w:style>
  <w:style w:type="paragraph" w:styleId="Heading6">
    <w:name w:val="heading 6"/>
    <w:basedOn w:val="Normal"/>
    <w:link w:val="Heading6Char"/>
    <w:qFormat/>
    <w:rsid w:val="00C33B32"/>
    <w:pPr>
      <w:numPr>
        <w:ilvl w:val="5"/>
        <w:numId w:val="1"/>
      </w:numPr>
      <w:outlineLvl w:val="5"/>
    </w:pPr>
  </w:style>
  <w:style w:type="paragraph" w:styleId="Heading7">
    <w:name w:val="heading 7"/>
    <w:basedOn w:val="Normal"/>
    <w:link w:val="Heading7Char"/>
    <w:qFormat/>
    <w:rsid w:val="00C33B32"/>
    <w:pPr>
      <w:numPr>
        <w:ilvl w:val="6"/>
        <w:numId w:val="1"/>
      </w:numPr>
      <w:spacing w:before="240" w:after="60"/>
      <w:outlineLvl w:val="6"/>
    </w:pPr>
    <w:rPr>
      <w:sz w:val="20"/>
    </w:rPr>
  </w:style>
  <w:style w:type="paragraph" w:styleId="Heading8">
    <w:name w:val="heading 8"/>
    <w:basedOn w:val="Normal"/>
    <w:link w:val="Heading8Char"/>
    <w:qFormat/>
    <w:rsid w:val="00C33B32"/>
    <w:pPr>
      <w:numPr>
        <w:ilvl w:val="7"/>
        <w:numId w:val="1"/>
      </w:numPr>
      <w:spacing w:before="240" w:after="60"/>
      <w:outlineLvl w:val="7"/>
    </w:pPr>
    <w:rPr>
      <w:i/>
      <w:sz w:val="20"/>
    </w:rPr>
  </w:style>
  <w:style w:type="paragraph" w:styleId="Heading9">
    <w:name w:val="heading 9"/>
    <w:basedOn w:val="Normal"/>
    <w:link w:val="Heading9Char"/>
    <w:qFormat/>
    <w:rsid w:val="00C33B32"/>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B32"/>
    <w:rPr>
      <w:rFonts w:ascii="Arial" w:eastAsia="Times New Roman" w:hAnsi="Arial" w:cs="Times New Roman"/>
      <w:b/>
      <w:caps/>
      <w:kern w:val="28"/>
      <w:sz w:val="21"/>
      <w:szCs w:val="20"/>
    </w:rPr>
  </w:style>
  <w:style w:type="character" w:customStyle="1" w:styleId="Heading2Char">
    <w:name w:val="Heading 2 Char"/>
    <w:basedOn w:val="DefaultParagraphFont"/>
    <w:link w:val="Heading2"/>
    <w:rsid w:val="00C33B32"/>
    <w:rPr>
      <w:rFonts w:ascii="Arial" w:eastAsia="Times New Roman" w:hAnsi="Arial" w:cs="Times New Roman"/>
      <w:b/>
      <w:sz w:val="21"/>
      <w:szCs w:val="20"/>
    </w:rPr>
  </w:style>
  <w:style w:type="character" w:customStyle="1" w:styleId="Heading3Char">
    <w:name w:val="Heading 3 Char"/>
    <w:basedOn w:val="DefaultParagraphFont"/>
    <w:link w:val="Heading3"/>
    <w:rsid w:val="00C33B32"/>
    <w:rPr>
      <w:rFonts w:ascii="Arial" w:eastAsia="Times New Roman" w:hAnsi="Arial" w:cs="Times New Roman"/>
      <w:b/>
      <w:sz w:val="21"/>
      <w:szCs w:val="20"/>
    </w:rPr>
  </w:style>
  <w:style w:type="character" w:customStyle="1" w:styleId="Heading4Char">
    <w:name w:val="Heading 4 Char"/>
    <w:basedOn w:val="DefaultParagraphFont"/>
    <w:link w:val="Heading4"/>
    <w:rsid w:val="00C33B32"/>
    <w:rPr>
      <w:rFonts w:ascii="Arial" w:eastAsia="Times New Roman" w:hAnsi="Arial" w:cs="Times New Roman"/>
      <w:sz w:val="21"/>
      <w:szCs w:val="20"/>
    </w:rPr>
  </w:style>
  <w:style w:type="character" w:customStyle="1" w:styleId="Heading5Char">
    <w:name w:val="Heading 5 Char"/>
    <w:basedOn w:val="DefaultParagraphFont"/>
    <w:link w:val="Heading5"/>
    <w:rsid w:val="00C33B32"/>
    <w:rPr>
      <w:rFonts w:ascii="Arial" w:eastAsia="Times New Roman" w:hAnsi="Arial" w:cs="Times New Roman"/>
      <w:sz w:val="21"/>
      <w:szCs w:val="20"/>
    </w:rPr>
  </w:style>
  <w:style w:type="character" w:customStyle="1" w:styleId="Heading6Char">
    <w:name w:val="Heading 6 Char"/>
    <w:basedOn w:val="DefaultParagraphFont"/>
    <w:link w:val="Heading6"/>
    <w:rsid w:val="00C33B32"/>
    <w:rPr>
      <w:rFonts w:ascii="Arial" w:eastAsia="Times New Roman" w:hAnsi="Arial" w:cs="Times New Roman"/>
      <w:sz w:val="21"/>
      <w:szCs w:val="20"/>
    </w:rPr>
  </w:style>
  <w:style w:type="character" w:customStyle="1" w:styleId="Heading7Char">
    <w:name w:val="Heading 7 Char"/>
    <w:basedOn w:val="DefaultParagraphFont"/>
    <w:link w:val="Heading7"/>
    <w:rsid w:val="00C33B32"/>
    <w:rPr>
      <w:rFonts w:ascii="Arial" w:eastAsia="Times New Roman" w:hAnsi="Arial" w:cs="Times New Roman"/>
      <w:sz w:val="20"/>
      <w:szCs w:val="20"/>
    </w:rPr>
  </w:style>
  <w:style w:type="character" w:customStyle="1" w:styleId="Heading8Char">
    <w:name w:val="Heading 8 Char"/>
    <w:basedOn w:val="DefaultParagraphFont"/>
    <w:link w:val="Heading8"/>
    <w:rsid w:val="00C33B32"/>
    <w:rPr>
      <w:rFonts w:ascii="Arial" w:eastAsia="Times New Roman" w:hAnsi="Arial" w:cs="Times New Roman"/>
      <w:i/>
      <w:sz w:val="20"/>
      <w:szCs w:val="20"/>
    </w:rPr>
  </w:style>
  <w:style w:type="character" w:customStyle="1" w:styleId="Heading9Char">
    <w:name w:val="Heading 9 Char"/>
    <w:basedOn w:val="DefaultParagraphFont"/>
    <w:link w:val="Heading9"/>
    <w:rsid w:val="00C33B32"/>
    <w:rPr>
      <w:rFonts w:ascii="Arial" w:eastAsia="Times New Roman" w:hAnsi="Arial" w:cs="Times New Roman"/>
      <w:b/>
      <w:i/>
      <w:sz w:val="18"/>
      <w:szCs w:val="20"/>
    </w:rPr>
  </w:style>
  <w:style w:type="paragraph" w:customStyle="1" w:styleId="Text2">
    <w:name w:val="Text 2"/>
    <w:basedOn w:val="Normal"/>
    <w:rsid w:val="00C33B32"/>
    <w:pPr>
      <w:ind w:left="720"/>
    </w:pPr>
  </w:style>
  <w:style w:type="paragraph" w:styleId="Header">
    <w:name w:val="header"/>
    <w:basedOn w:val="Normal"/>
    <w:link w:val="HeaderChar"/>
    <w:uiPriority w:val="99"/>
    <w:unhideWhenUsed/>
    <w:rsid w:val="00C33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32"/>
    <w:rPr>
      <w:rFonts w:ascii="Arial" w:eastAsia="Times New Roman" w:hAnsi="Arial" w:cs="Times New Roman"/>
      <w:sz w:val="21"/>
      <w:szCs w:val="20"/>
    </w:rPr>
  </w:style>
  <w:style w:type="character" w:styleId="Hyperlink">
    <w:name w:val="Hyperlink"/>
    <w:basedOn w:val="DefaultParagraphFont"/>
    <w:uiPriority w:val="99"/>
    <w:unhideWhenUsed/>
    <w:rsid w:val="00C33B32"/>
    <w:rPr>
      <w:color w:val="0563C1" w:themeColor="hyperlink"/>
      <w:u w:val="single"/>
    </w:rPr>
  </w:style>
  <w:style w:type="table" w:styleId="ListTable1Light-Accent1">
    <w:name w:val="List Table 1 Light Accent 1"/>
    <w:basedOn w:val="TableNormal"/>
    <w:uiPriority w:val="46"/>
    <w:rsid w:val="00BE41D3"/>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99"/>
    <w:unhideWhenUsed/>
    <w:rsid w:val="002C16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622"/>
    <w:rPr>
      <w:rFonts w:ascii="Arial" w:eastAsia="Times New Roman" w:hAnsi="Arial" w:cs="Times New Roman"/>
      <w:sz w:val="21"/>
      <w:szCs w:val="20"/>
    </w:rPr>
  </w:style>
  <w:style w:type="table" w:styleId="ListTable1Light">
    <w:name w:val="List Table 1 Light"/>
    <w:basedOn w:val="TableNormal"/>
    <w:uiPriority w:val="46"/>
    <w:rsid w:val="002C16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2C1622"/>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recruit@unionlin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Rodgers</dc:creator>
  <cp:keywords/>
  <dc:description/>
  <cp:lastModifiedBy>Collette McColgan</cp:lastModifiedBy>
  <cp:revision>3</cp:revision>
  <dcterms:created xsi:type="dcterms:W3CDTF">2016-07-14T08:36:00Z</dcterms:created>
  <dcterms:modified xsi:type="dcterms:W3CDTF">2016-07-14T08:38:00Z</dcterms:modified>
</cp:coreProperties>
</file>