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991" w:rsidRPr="00685847" w:rsidRDefault="002C6508" w:rsidP="007A6991">
      <w:pPr>
        <w:spacing w:after="160" w:line="259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Person S</w:t>
      </w:r>
      <w:bookmarkStart w:id="0" w:name="_GoBack"/>
      <w:bookmarkEnd w:id="0"/>
      <w:r w:rsidR="007A6991" w:rsidRPr="00685847">
        <w:rPr>
          <w:rFonts w:asciiTheme="majorHAnsi" w:hAnsiTheme="majorHAnsi"/>
          <w:b/>
          <w:sz w:val="24"/>
          <w:szCs w:val="24"/>
        </w:rPr>
        <w:t>pecification</w:t>
      </w:r>
    </w:p>
    <w:tbl>
      <w:tblPr>
        <w:tblStyle w:val="ListTable1Light-Accent3"/>
        <w:tblpPr w:leftFromText="180" w:rightFromText="180" w:vertAnchor="text" w:horzAnchor="margin" w:tblpY="469"/>
        <w:tblW w:w="9351" w:type="dxa"/>
        <w:tblLayout w:type="fixed"/>
        <w:tblLook w:val="04A0" w:firstRow="1" w:lastRow="0" w:firstColumn="1" w:lastColumn="0" w:noHBand="0" w:noVBand="1"/>
      </w:tblPr>
      <w:tblGrid>
        <w:gridCol w:w="6799"/>
        <w:gridCol w:w="2552"/>
      </w:tblGrid>
      <w:tr w:rsidR="007A6991" w:rsidRPr="00C4405D" w:rsidTr="007A69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7A6991" w:rsidRPr="00685847" w:rsidRDefault="007A6991" w:rsidP="007A6991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b/>
                <w:sz w:val="24"/>
                <w:szCs w:val="24"/>
              </w:rPr>
            </w:pPr>
            <w:r w:rsidRPr="00685847">
              <w:rPr>
                <w:rFonts w:asciiTheme="majorHAnsi" w:hAnsiTheme="majorHAnsi"/>
                <w:b/>
                <w:sz w:val="24"/>
                <w:szCs w:val="24"/>
              </w:rPr>
              <w:t>Criteria</w:t>
            </w:r>
          </w:p>
        </w:tc>
        <w:tc>
          <w:tcPr>
            <w:tcW w:w="2552" w:type="dxa"/>
          </w:tcPr>
          <w:p w:rsidR="007A6991" w:rsidRPr="00685847" w:rsidRDefault="007A6991" w:rsidP="007A6991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685847">
              <w:rPr>
                <w:rFonts w:asciiTheme="majorHAnsi" w:hAnsiTheme="majorHAnsi"/>
                <w:b/>
                <w:sz w:val="24"/>
                <w:szCs w:val="24"/>
              </w:rPr>
              <w:t>Essential/Desirable</w:t>
            </w:r>
          </w:p>
        </w:tc>
      </w:tr>
      <w:tr w:rsidR="007A6991" w:rsidRPr="00C4405D" w:rsidTr="007A6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7A6991" w:rsidRPr="00685847" w:rsidRDefault="007A6991" w:rsidP="007A6991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b/>
                <w:sz w:val="22"/>
                <w:szCs w:val="22"/>
              </w:rPr>
            </w:pPr>
            <w:r w:rsidRPr="00685847">
              <w:rPr>
                <w:rFonts w:asciiTheme="majorHAnsi" w:hAnsiTheme="majorHAnsi"/>
                <w:b/>
                <w:sz w:val="22"/>
                <w:szCs w:val="22"/>
              </w:rPr>
              <w:t>Person specification</w:t>
            </w:r>
          </w:p>
        </w:tc>
        <w:tc>
          <w:tcPr>
            <w:tcW w:w="2552" w:type="dxa"/>
          </w:tcPr>
          <w:p w:rsidR="007A6991" w:rsidRPr="00C4405D" w:rsidRDefault="007A6991" w:rsidP="007A6991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A6991" w:rsidRPr="00121037" w:rsidTr="007A69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7A6991" w:rsidRPr="00C4405D" w:rsidRDefault="007A6991" w:rsidP="007A6991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Highly organised and thorough with a strong eye for detail and the ability to assess, plan and prioritise work and take decisions for self and team</w:t>
            </w:r>
          </w:p>
        </w:tc>
        <w:tc>
          <w:tcPr>
            <w:tcW w:w="2552" w:type="dxa"/>
          </w:tcPr>
          <w:p w:rsidR="007A6991" w:rsidRPr="00121037" w:rsidRDefault="007A6991" w:rsidP="007A6991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Essential</w:t>
            </w:r>
          </w:p>
        </w:tc>
      </w:tr>
      <w:tr w:rsidR="007A6991" w:rsidRPr="00121037" w:rsidTr="007A6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7A6991" w:rsidRPr="00C4405D" w:rsidRDefault="007A6991" w:rsidP="007A6991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Demonstrates self-motivation and a desire to learn and progress and inspire this in others</w:t>
            </w:r>
          </w:p>
        </w:tc>
        <w:tc>
          <w:tcPr>
            <w:tcW w:w="2552" w:type="dxa"/>
          </w:tcPr>
          <w:p w:rsidR="007A6991" w:rsidRPr="00121037" w:rsidRDefault="007A6991" w:rsidP="007A6991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Desirable</w:t>
            </w:r>
          </w:p>
        </w:tc>
      </w:tr>
      <w:tr w:rsidR="007A6991" w:rsidRPr="00121037" w:rsidTr="007A69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7A6991" w:rsidRPr="00C4405D" w:rsidRDefault="007A6991" w:rsidP="007A6991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Demonstrates a proactive and client-centric approach</w:t>
            </w:r>
          </w:p>
        </w:tc>
        <w:tc>
          <w:tcPr>
            <w:tcW w:w="2552" w:type="dxa"/>
          </w:tcPr>
          <w:p w:rsidR="007A6991" w:rsidRPr="00121037" w:rsidRDefault="007A6991" w:rsidP="007A6991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Desirable</w:t>
            </w:r>
          </w:p>
        </w:tc>
      </w:tr>
      <w:tr w:rsidR="007A6991" w:rsidRPr="00121037" w:rsidTr="007A6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7A6991" w:rsidRPr="00C4405D" w:rsidRDefault="007A6991" w:rsidP="007A6991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Able to comply and ensure compliance with agreed process, best practice and regulatory requirements</w:t>
            </w:r>
          </w:p>
        </w:tc>
        <w:tc>
          <w:tcPr>
            <w:tcW w:w="2552" w:type="dxa"/>
          </w:tcPr>
          <w:p w:rsidR="007A6991" w:rsidRPr="00121037" w:rsidRDefault="007A6991" w:rsidP="007A6991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Essential</w:t>
            </w:r>
          </w:p>
        </w:tc>
      </w:tr>
      <w:tr w:rsidR="007A6991" w:rsidRPr="00121037" w:rsidTr="007A69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7A6991" w:rsidRPr="00C4405D" w:rsidRDefault="007A6991" w:rsidP="007A6991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Able to work flexibly as needed to hit set targets and deadlines</w:t>
            </w:r>
          </w:p>
        </w:tc>
        <w:tc>
          <w:tcPr>
            <w:tcW w:w="2552" w:type="dxa"/>
          </w:tcPr>
          <w:p w:rsidR="007A6991" w:rsidRPr="00121037" w:rsidRDefault="007A6991" w:rsidP="007A6991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Essential</w:t>
            </w:r>
          </w:p>
        </w:tc>
      </w:tr>
      <w:tr w:rsidR="007A6991" w:rsidRPr="00121037" w:rsidTr="007A6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7A6991" w:rsidRPr="00C4405D" w:rsidRDefault="007A6991" w:rsidP="007A6991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Able to work as part of a team as well as on own initiative</w:t>
            </w:r>
          </w:p>
        </w:tc>
        <w:tc>
          <w:tcPr>
            <w:tcW w:w="2552" w:type="dxa"/>
          </w:tcPr>
          <w:p w:rsidR="007A6991" w:rsidRPr="00121037" w:rsidRDefault="007A6991" w:rsidP="007A6991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Desirable</w:t>
            </w:r>
          </w:p>
        </w:tc>
      </w:tr>
      <w:tr w:rsidR="007A6991" w:rsidRPr="00121037" w:rsidTr="007A69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7A6991" w:rsidRPr="00685847" w:rsidRDefault="007A6991" w:rsidP="007A6991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b/>
                <w:sz w:val="22"/>
                <w:szCs w:val="22"/>
              </w:rPr>
            </w:pPr>
            <w:r w:rsidRPr="00685847">
              <w:rPr>
                <w:rFonts w:asciiTheme="majorHAnsi" w:hAnsiTheme="majorHAnsi"/>
                <w:b/>
                <w:sz w:val="22"/>
                <w:szCs w:val="22"/>
              </w:rPr>
              <w:t>Experience</w:t>
            </w:r>
          </w:p>
        </w:tc>
        <w:tc>
          <w:tcPr>
            <w:tcW w:w="2552" w:type="dxa"/>
          </w:tcPr>
          <w:p w:rsidR="007A6991" w:rsidRPr="00121037" w:rsidRDefault="007A6991" w:rsidP="007A6991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</w:tr>
      <w:tr w:rsidR="007A6991" w:rsidRPr="00121037" w:rsidTr="007A6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7A6991" w:rsidRPr="00C4405D" w:rsidRDefault="007A6991" w:rsidP="007A6991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Dealing with a large and varied ET caseload, advice work and settlement agreements (claimant experience preferred)</w:t>
            </w:r>
          </w:p>
        </w:tc>
        <w:tc>
          <w:tcPr>
            <w:tcW w:w="2552" w:type="dxa"/>
          </w:tcPr>
          <w:p w:rsidR="007A6991" w:rsidRPr="00121037" w:rsidRDefault="007A6991" w:rsidP="007A6991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Essential</w:t>
            </w:r>
          </w:p>
        </w:tc>
      </w:tr>
      <w:tr w:rsidR="007A6991" w:rsidRPr="00121037" w:rsidTr="007A69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7A6991" w:rsidRDefault="007A6991" w:rsidP="007A6991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Supervising lawyers of various levels of qualification and non-qualified staff</w:t>
            </w:r>
          </w:p>
        </w:tc>
        <w:tc>
          <w:tcPr>
            <w:tcW w:w="2552" w:type="dxa"/>
          </w:tcPr>
          <w:p w:rsidR="007A6991" w:rsidRDefault="007A6991" w:rsidP="007A6991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Desirable</w:t>
            </w:r>
          </w:p>
        </w:tc>
      </w:tr>
      <w:tr w:rsidR="007A6991" w:rsidRPr="00121037" w:rsidTr="007A6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7A6991" w:rsidRPr="00C4405D" w:rsidRDefault="007A6991" w:rsidP="007A6991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Using a case management system</w:t>
            </w:r>
          </w:p>
        </w:tc>
        <w:tc>
          <w:tcPr>
            <w:tcW w:w="2552" w:type="dxa"/>
          </w:tcPr>
          <w:p w:rsidR="007A6991" w:rsidRPr="00121037" w:rsidRDefault="007A6991" w:rsidP="007A6991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Desirable</w:t>
            </w:r>
          </w:p>
        </w:tc>
      </w:tr>
      <w:tr w:rsidR="007A6991" w:rsidRPr="00121037" w:rsidTr="007A69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7A6991" w:rsidRPr="00C4405D" w:rsidRDefault="007A6991" w:rsidP="007A6991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Working in a legal, insurance or professional </w:t>
            </w:r>
            <w:r w:rsidRPr="00C4405D">
              <w:rPr>
                <w:rFonts w:asciiTheme="majorHAnsi" w:hAnsiTheme="majorHAnsi"/>
                <w:sz w:val="22"/>
                <w:szCs w:val="22"/>
              </w:rPr>
              <w:t xml:space="preserve">environment </w:t>
            </w:r>
          </w:p>
        </w:tc>
        <w:tc>
          <w:tcPr>
            <w:tcW w:w="2552" w:type="dxa"/>
          </w:tcPr>
          <w:p w:rsidR="007A6991" w:rsidRPr="00121037" w:rsidRDefault="007A6991" w:rsidP="007A6991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Essential</w:t>
            </w:r>
          </w:p>
        </w:tc>
      </w:tr>
      <w:tr w:rsidR="007A6991" w:rsidRPr="00121037" w:rsidTr="007A6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7A6991" w:rsidRPr="00685847" w:rsidRDefault="007A6991" w:rsidP="007A6991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b/>
                <w:sz w:val="22"/>
                <w:szCs w:val="22"/>
              </w:rPr>
            </w:pPr>
            <w:r w:rsidRPr="00685847">
              <w:rPr>
                <w:rFonts w:asciiTheme="majorHAnsi" w:hAnsiTheme="majorHAnsi"/>
                <w:b/>
                <w:sz w:val="22"/>
                <w:szCs w:val="22"/>
              </w:rPr>
              <w:t>Technical skills and qualifications</w:t>
            </w:r>
          </w:p>
        </w:tc>
        <w:tc>
          <w:tcPr>
            <w:tcW w:w="2552" w:type="dxa"/>
          </w:tcPr>
          <w:p w:rsidR="007A6991" w:rsidRPr="00121037" w:rsidRDefault="007A6991" w:rsidP="007A6991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</w:tr>
      <w:tr w:rsidR="007A6991" w:rsidRPr="00121037" w:rsidTr="007A69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7A6991" w:rsidRPr="00C4405D" w:rsidRDefault="007A6991" w:rsidP="007A6991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Excellent technical and practical knowledge and understanding of employment law and practice with the ability to work unsupervised</w:t>
            </w:r>
          </w:p>
        </w:tc>
        <w:tc>
          <w:tcPr>
            <w:tcW w:w="2552" w:type="dxa"/>
          </w:tcPr>
          <w:p w:rsidR="007A6991" w:rsidRPr="00121037" w:rsidRDefault="007A6991" w:rsidP="007A6991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Essential</w:t>
            </w:r>
          </w:p>
        </w:tc>
      </w:tr>
      <w:tr w:rsidR="007A6991" w:rsidRPr="00121037" w:rsidTr="007A6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7A6991" w:rsidRPr="00C4405D" w:rsidRDefault="007A6991" w:rsidP="007A6991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Proficient with Microsoft</w:t>
            </w:r>
            <w:r w:rsidRPr="00C4405D">
              <w:rPr>
                <w:rFonts w:asciiTheme="majorHAnsi" w:hAnsiTheme="majorHAnsi"/>
                <w:sz w:val="22"/>
                <w:szCs w:val="22"/>
              </w:rPr>
              <w:t xml:space="preserve"> Word</w:t>
            </w:r>
            <w:r>
              <w:rPr>
                <w:rFonts w:asciiTheme="majorHAnsi" w:hAnsiTheme="majorHAnsi"/>
                <w:sz w:val="22"/>
                <w:szCs w:val="22"/>
              </w:rPr>
              <w:t>,</w:t>
            </w:r>
            <w:r w:rsidRPr="00C4405D">
              <w:rPr>
                <w:rFonts w:asciiTheme="majorHAnsi" w:hAnsiTheme="majorHAnsi"/>
                <w:sz w:val="22"/>
                <w:szCs w:val="22"/>
              </w:rPr>
              <w:t xml:space="preserve"> Excel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and Outlook with the ability to work without administrative assistance</w:t>
            </w:r>
          </w:p>
        </w:tc>
        <w:tc>
          <w:tcPr>
            <w:tcW w:w="2552" w:type="dxa"/>
          </w:tcPr>
          <w:p w:rsidR="007A6991" w:rsidRPr="00121037" w:rsidRDefault="007A6991" w:rsidP="007A6991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Desirable</w:t>
            </w:r>
          </w:p>
        </w:tc>
      </w:tr>
      <w:tr w:rsidR="007A6991" w:rsidRPr="00121037" w:rsidTr="007A69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7A6991" w:rsidRPr="00C4405D" w:rsidRDefault="007A6991" w:rsidP="007A6991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Good comprehension skills to understand large volumes of documents </w:t>
            </w:r>
          </w:p>
        </w:tc>
        <w:tc>
          <w:tcPr>
            <w:tcW w:w="2552" w:type="dxa"/>
          </w:tcPr>
          <w:p w:rsidR="007A6991" w:rsidRPr="00121037" w:rsidRDefault="007A6991" w:rsidP="007A6991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Essential</w:t>
            </w:r>
          </w:p>
        </w:tc>
      </w:tr>
      <w:tr w:rsidR="007A6991" w:rsidRPr="00121037" w:rsidTr="007A6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7A6991" w:rsidRPr="00C4405D" w:rsidRDefault="007A6991" w:rsidP="007A6991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Able to write clearly, correctly and concisely </w:t>
            </w:r>
          </w:p>
        </w:tc>
        <w:tc>
          <w:tcPr>
            <w:tcW w:w="2552" w:type="dxa"/>
          </w:tcPr>
          <w:p w:rsidR="007A6991" w:rsidRPr="00121037" w:rsidRDefault="007A6991" w:rsidP="007A6991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Essential</w:t>
            </w:r>
          </w:p>
        </w:tc>
      </w:tr>
      <w:tr w:rsidR="007A6991" w:rsidRPr="00121037" w:rsidTr="007A69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7A6991" w:rsidRDefault="007A6991" w:rsidP="007A6991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Excellent telephone manner and verbal communication skills</w:t>
            </w:r>
          </w:p>
        </w:tc>
        <w:tc>
          <w:tcPr>
            <w:tcW w:w="2552" w:type="dxa"/>
          </w:tcPr>
          <w:p w:rsidR="007A6991" w:rsidRPr="00121037" w:rsidRDefault="007A6991" w:rsidP="007A6991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Essential</w:t>
            </w:r>
          </w:p>
        </w:tc>
      </w:tr>
      <w:tr w:rsidR="007A6991" w:rsidRPr="00121037" w:rsidTr="007A6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7A6991" w:rsidRDefault="007A6991" w:rsidP="007A6991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Able to collect and analyse evidence, research the law and determine prospects, provide appropriate advice, and progress matters efficiently</w:t>
            </w:r>
          </w:p>
        </w:tc>
        <w:tc>
          <w:tcPr>
            <w:tcW w:w="2552" w:type="dxa"/>
          </w:tcPr>
          <w:p w:rsidR="007A6991" w:rsidRPr="00121037" w:rsidRDefault="007A6991" w:rsidP="007A6991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Essential</w:t>
            </w:r>
          </w:p>
        </w:tc>
      </w:tr>
      <w:tr w:rsidR="007A6991" w:rsidRPr="00121037" w:rsidTr="007A69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7A6991" w:rsidRDefault="007A6991" w:rsidP="007A6991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Qualified solicitor/barrister/legal executive (pref.3yrs+) or equivalent experience</w:t>
            </w:r>
          </w:p>
        </w:tc>
        <w:tc>
          <w:tcPr>
            <w:tcW w:w="2552" w:type="dxa"/>
          </w:tcPr>
          <w:p w:rsidR="007A6991" w:rsidRPr="00121037" w:rsidRDefault="007A6991" w:rsidP="007A6991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Essential</w:t>
            </w:r>
          </w:p>
        </w:tc>
      </w:tr>
    </w:tbl>
    <w:p w:rsidR="00A23595" w:rsidRPr="007A6991" w:rsidRDefault="007A6991" w:rsidP="007A6991">
      <w:pPr>
        <w:pStyle w:val="Text2"/>
        <w:spacing w:after="120"/>
        <w:ind w:left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Supervisor, Employment Department</w:t>
      </w:r>
    </w:p>
    <w:sectPr w:rsidR="00A23595" w:rsidRPr="007A699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991" w:rsidRDefault="007A6991" w:rsidP="007A6991">
      <w:pPr>
        <w:spacing w:after="0" w:line="240" w:lineRule="auto"/>
      </w:pPr>
      <w:r>
        <w:separator/>
      </w:r>
    </w:p>
  </w:endnote>
  <w:endnote w:type="continuationSeparator" w:id="0">
    <w:p w:rsidR="007A6991" w:rsidRDefault="007A6991" w:rsidP="007A6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991" w:rsidRDefault="007A6991" w:rsidP="007A6991">
      <w:pPr>
        <w:spacing w:after="0" w:line="240" w:lineRule="auto"/>
      </w:pPr>
      <w:r>
        <w:separator/>
      </w:r>
    </w:p>
  </w:footnote>
  <w:footnote w:type="continuationSeparator" w:id="0">
    <w:p w:rsidR="007A6991" w:rsidRDefault="007A6991" w:rsidP="007A6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91" w:rsidRPr="007A6991" w:rsidRDefault="007A6991" w:rsidP="007A6991">
    <w:pPr>
      <w:pStyle w:val="Header"/>
      <w:jc w:val="left"/>
      <w:rPr>
        <w:rFonts w:asciiTheme="majorHAnsi" w:hAnsiTheme="majorHAnsi"/>
        <w:color w:val="767171" w:themeColor="background2" w:themeShade="80"/>
        <w:sz w:val="22"/>
        <w:szCs w:val="22"/>
      </w:rPr>
    </w:pPr>
    <w:r w:rsidRPr="00AD7CB4">
      <w:rPr>
        <w:rFonts w:asciiTheme="majorHAnsi" w:hAnsiTheme="majorHAnsi"/>
        <w:noProof/>
        <w:color w:val="E7E6E6" w:themeColor="background2"/>
        <w:sz w:val="22"/>
        <w:szCs w:val="22"/>
        <w:lang w:eastAsia="en-GB"/>
      </w:rPr>
      <w:drawing>
        <wp:anchor distT="0" distB="0" distL="114300" distR="114300" simplePos="0" relativeHeight="251659264" behindDoc="1" locked="0" layoutInCell="1" allowOverlap="1" wp14:anchorId="2B742E02" wp14:editId="2315CCFC">
          <wp:simplePos x="0" y="0"/>
          <wp:positionH relativeFrom="margin">
            <wp:posOffset>4743450</wp:posOffset>
          </wp:positionH>
          <wp:positionV relativeFrom="paragraph">
            <wp:posOffset>7620</wp:posOffset>
          </wp:positionV>
          <wp:extent cx="1033200" cy="338400"/>
          <wp:effectExtent l="0" t="0" r="0" b="5080"/>
          <wp:wrapTight wrapText="bothSides">
            <wp:wrapPolygon edited="0">
              <wp:start x="0" y="0"/>
              <wp:lineTo x="0" y="20707"/>
              <wp:lineTo x="21109" y="20707"/>
              <wp:lineTo x="21109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ionline Logo High 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200" cy="3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7CB4">
      <w:rPr>
        <w:rFonts w:asciiTheme="majorHAnsi" w:hAnsiTheme="majorHAnsi"/>
        <w:color w:val="767171" w:themeColor="background2" w:themeShade="80"/>
        <w:sz w:val="22"/>
        <w:szCs w:val="22"/>
      </w:rPr>
      <w:t xml:space="preserve">PM House, 250 </w:t>
    </w:r>
    <w:proofErr w:type="spellStart"/>
    <w:r w:rsidRPr="00AD7CB4">
      <w:rPr>
        <w:rFonts w:asciiTheme="majorHAnsi" w:hAnsiTheme="majorHAnsi"/>
        <w:color w:val="767171" w:themeColor="background2" w:themeShade="80"/>
        <w:sz w:val="22"/>
        <w:szCs w:val="22"/>
      </w:rPr>
      <w:t>Shepcote</w:t>
    </w:r>
    <w:proofErr w:type="spellEnd"/>
    <w:r w:rsidRPr="00AD7CB4">
      <w:rPr>
        <w:rFonts w:asciiTheme="majorHAnsi" w:hAnsiTheme="majorHAnsi"/>
        <w:color w:val="767171" w:themeColor="background2" w:themeShade="80"/>
        <w:sz w:val="22"/>
        <w:szCs w:val="22"/>
      </w:rPr>
      <w:t xml:space="preserve"> Lane, Sheffield S9 1TP</w:t>
    </w:r>
    <w:r w:rsidRPr="00AD7CB4">
      <w:rPr>
        <w:rFonts w:asciiTheme="majorHAnsi" w:hAnsiTheme="majorHAnsi"/>
        <w:color w:val="767171" w:themeColor="background2" w:themeShade="80"/>
        <w:sz w:val="22"/>
        <w:szCs w:val="22"/>
      </w:rPr>
      <w:br/>
    </w:r>
    <w:hyperlink r:id="rId2" w:history="1">
      <w:r w:rsidRPr="002677F7">
        <w:rPr>
          <w:rStyle w:val="Hyperlink"/>
          <w:rFonts w:asciiTheme="majorHAnsi" w:hAnsiTheme="majorHAnsi"/>
          <w:sz w:val="22"/>
          <w:szCs w:val="22"/>
        </w:rPr>
        <w:t>recruit@unionline.co.uk</w:t>
      </w:r>
    </w:hyperlink>
  </w:p>
  <w:p w:rsidR="007A6991" w:rsidRDefault="007A69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D60BF"/>
    <w:multiLevelType w:val="multilevel"/>
    <w:tmpl w:val="5FF24900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pStyle w:val="Heading4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Letter"/>
      <w:pStyle w:val="Heading5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Roman"/>
      <w:pStyle w:val="Heading6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Heading7"/>
      <w:lvlText w:val="(%4)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Heading8"/>
      <w:lvlText w:val="(%4)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Heading9"/>
      <w:lvlText w:val="(%4).%5.%6.%7.%8.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991"/>
    <w:rsid w:val="002C6508"/>
    <w:rsid w:val="007A6991"/>
    <w:rsid w:val="00A2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189DDE-DC2A-44C6-96B1-E4552FFAD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991"/>
    <w:pPr>
      <w:spacing w:after="240" w:line="260" w:lineRule="atLeast"/>
      <w:jc w:val="both"/>
    </w:pPr>
    <w:rPr>
      <w:rFonts w:ascii="Arial" w:eastAsia="Times New Roman" w:hAnsi="Arial" w:cs="Times New Roman"/>
      <w:sz w:val="21"/>
      <w:szCs w:val="20"/>
    </w:rPr>
  </w:style>
  <w:style w:type="paragraph" w:styleId="Heading1">
    <w:name w:val="heading 1"/>
    <w:basedOn w:val="Normal"/>
    <w:next w:val="Heading2"/>
    <w:link w:val="Heading1Char"/>
    <w:qFormat/>
    <w:rsid w:val="007A6991"/>
    <w:pPr>
      <w:keepNext/>
      <w:numPr>
        <w:numId w:val="1"/>
      </w:numPr>
      <w:outlineLvl w:val="0"/>
    </w:pPr>
    <w:rPr>
      <w:b/>
      <w:caps/>
      <w:kern w:val="28"/>
    </w:rPr>
  </w:style>
  <w:style w:type="paragraph" w:styleId="Heading2">
    <w:name w:val="heading 2"/>
    <w:basedOn w:val="Normal"/>
    <w:link w:val="Heading2Char"/>
    <w:qFormat/>
    <w:rsid w:val="007A6991"/>
    <w:pPr>
      <w:keepNext/>
      <w:numPr>
        <w:ilvl w:val="1"/>
        <w:numId w:val="1"/>
      </w:numPr>
      <w:outlineLvl w:val="1"/>
    </w:pPr>
    <w:rPr>
      <w:b/>
    </w:rPr>
  </w:style>
  <w:style w:type="paragraph" w:styleId="Heading3">
    <w:name w:val="heading 3"/>
    <w:basedOn w:val="Normal"/>
    <w:link w:val="Heading3Char"/>
    <w:qFormat/>
    <w:rsid w:val="007A6991"/>
    <w:pPr>
      <w:keepNext/>
      <w:numPr>
        <w:ilvl w:val="2"/>
        <w:numId w:val="1"/>
      </w:numPr>
      <w:outlineLvl w:val="2"/>
    </w:pPr>
    <w:rPr>
      <w:b/>
    </w:rPr>
  </w:style>
  <w:style w:type="paragraph" w:styleId="Heading4">
    <w:name w:val="heading 4"/>
    <w:basedOn w:val="Normal"/>
    <w:link w:val="Heading4Char"/>
    <w:qFormat/>
    <w:rsid w:val="007A6991"/>
    <w:pPr>
      <w:numPr>
        <w:ilvl w:val="3"/>
        <w:numId w:val="1"/>
      </w:numPr>
      <w:outlineLvl w:val="3"/>
    </w:pPr>
  </w:style>
  <w:style w:type="paragraph" w:styleId="Heading5">
    <w:name w:val="heading 5"/>
    <w:basedOn w:val="Normal"/>
    <w:link w:val="Heading5Char"/>
    <w:qFormat/>
    <w:rsid w:val="007A6991"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link w:val="Heading6Char"/>
    <w:qFormat/>
    <w:rsid w:val="007A6991"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link w:val="Heading7Char"/>
    <w:qFormat/>
    <w:rsid w:val="007A6991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link w:val="Heading8Char"/>
    <w:qFormat/>
    <w:rsid w:val="007A6991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link w:val="Heading9Char"/>
    <w:qFormat/>
    <w:rsid w:val="007A6991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6991"/>
    <w:rPr>
      <w:rFonts w:ascii="Arial" w:eastAsia="Times New Roman" w:hAnsi="Arial" w:cs="Times New Roman"/>
      <w:b/>
      <w:caps/>
      <w:kern w:val="28"/>
      <w:sz w:val="21"/>
      <w:szCs w:val="20"/>
    </w:rPr>
  </w:style>
  <w:style w:type="character" w:customStyle="1" w:styleId="Heading2Char">
    <w:name w:val="Heading 2 Char"/>
    <w:basedOn w:val="DefaultParagraphFont"/>
    <w:link w:val="Heading2"/>
    <w:rsid w:val="007A6991"/>
    <w:rPr>
      <w:rFonts w:ascii="Arial" w:eastAsia="Times New Roman" w:hAnsi="Arial" w:cs="Times New Roman"/>
      <w:b/>
      <w:sz w:val="21"/>
      <w:szCs w:val="20"/>
    </w:rPr>
  </w:style>
  <w:style w:type="character" w:customStyle="1" w:styleId="Heading3Char">
    <w:name w:val="Heading 3 Char"/>
    <w:basedOn w:val="DefaultParagraphFont"/>
    <w:link w:val="Heading3"/>
    <w:rsid w:val="007A6991"/>
    <w:rPr>
      <w:rFonts w:ascii="Arial" w:eastAsia="Times New Roman" w:hAnsi="Arial" w:cs="Times New Roman"/>
      <w:b/>
      <w:sz w:val="21"/>
      <w:szCs w:val="20"/>
    </w:rPr>
  </w:style>
  <w:style w:type="character" w:customStyle="1" w:styleId="Heading4Char">
    <w:name w:val="Heading 4 Char"/>
    <w:basedOn w:val="DefaultParagraphFont"/>
    <w:link w:val="Heading4"/>
    <w:rsid w:val="007A6991"/>
    <w:rPr>
      <w:rFonts w:ascii="Arial" w:eastAsia="Times New Roman" w:hAnsi="Arial" w:cs="Times New Roman"/>
      <w:sz w:val="21"/>
      <w:szCs w:val="20"/>
    </w:rPr>
  </w:style>
  <w:style w:type="character" w:customStyle="1" w:styleId="Heading5Char">
    <w:name w:val="Heading 5 Char"/>
    <w:basedOn w:val="DefaultParagraphFont"/>
    <w:link w:val="Heading5"/>
    <w:rsid w:val="007A6991"/>
    <w:rPr>
      <w:rFonts w:ascii="Arial" w:eastAsia="Times New Roman" w:hAnsi="Arial" w:cs="Times New Roman"/>
      <w:sz w:val="21"/>
      <w:szCs w:val="20"/>
    </w:rPr>
  </w:style>
  <w:style w:type="character" w:customStyle="1" w:styleId="Heading6Char">
    <w:name w:val="Heading 6 Char"/>
    <w:basedOn w:val="DefaultParagraphFont"/>
    <w:link w:val="Heading6"/>
    <w:rsid w:val="007A6991"/>
    <w:rPr>
      <w:rFonts w:ascii="Arial" w:eastAsia="Times New Roman" w:hAnsi="Arial" w:cs="Times New Roman"/>
      <w:sz w:val="21"/>
      <w:szCs w:val="20"/>
    </w:rPr>
  </w:style>
  <w:style w:type="character" w:customStyle="1" w:styleId="Heading7Char">
    <w:name w:val="Heading 7 Char"/>
    <w:basedOn w:val="DefaultParagraphFont"/>
    <w:link w:val="Heading7"/>
    <w:rsid w:val="007A6991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7A6991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7A6991"/>
    <w:rPr>
      <w:rFonts w:ascii="Arial" w:eastAsia="Times New Roman" w:hAnsi="Arial" w:cs="Times New Roman"/>
      <w:b/>
      <w:i/>
      <w:sz w:val="18"/>
      <w:szCs w:val="20"/>
    </w:rPr>
  </w:style>
  <w:style w:type="paragraph" w:customStyle="1" w:styleId="Text2">
    <w:name w:val="Text 2"/>
    <w:basedOn w:val="Normal"/>
    <w:rsid w:val="007A6991"/>
    <w:pPr>
      <w:ind w:left="720"/>
    </w:pPr>
  </w:style>
  <w:style w:type="table" w:styleId="ListTable1Light-Accent3">
    <w:name w:val="List Table 1 Light Accent 3"/>
    <w:basedOn w:val="TableNormal"/>
    <w:uiPriority w:val="46"/>
    <w:rsid w:val="007A69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7A69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991"/>
    <w:rPr>
      <w:rFonts w:ascii="Arial" w:eastAsia="Times New Roman" w:hAnsi="Arial" w:cs="Times New Roman"/>
      <w:sz w:val="21"/>
      <w:szCs w:val="20"/>
    </w:rPr>
  </w:style>
  <w:style w:type="paragraph" w:styleId="Footer">
    <w:name w:val="footer"/>
    <w:basedOn w:val="Normal"/>
    <w:link w:val="FooterChar"/>
    <w:uiPriority w:val="99"/>
    <w:unhideWhenUsed/>
    <w:rsid w:val="007A69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991"/>
    <w:rPr>
      <w:rFonts w:ascii="Arial" w:eastAsia="Times New Roman" w:hAnsi="Arial" w:cs="Times New Roman"/>
      <w:sz w:val="21"/>
      <w:szCs w:val="20"/>
    </w:rPr>
  </w:style>
  <w:style w:type="character" w:styleId="Hyperlink">
    <w:name w:val="Hyperlink"/>
    <w:basedOn w:val="DefaultParagraphFont"/>
    <w:uiPriority w:val="99"/>
    <w:unhideWhenUsed/>
    <w:rsid w:val="007A69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ruit@unionline.co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Collette McColgan</dc:creator>
  <cp:keywords/>
  <dc:description/>
  <cp:lastModifiedBy>Collette McColgan</cp:lastModifiedBy>
  <cp:revision>2</cp:revision>
  <dcterms:created xsi:type="dcterms:W3CDTF">2016-08-04T09:30:00Z</dcterms:created>
  <dcterms:modified xsi:type="dcterms:W3CDTF">2016-08-04T09:33:00Z</dcterms:modified>
</cp:coreProperties>
</file>